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4646895C" w:rsidR="008B4556" w:rsidRPr="006376ED" w:rsidRDefault="00913749" w:rsidP="00484966">
            <w:pPr>
              <w:rPr>
                <w:rFonts w:ascii="Candara" w:hAnsi="Candara" w:cs="Arial"/>
                <w:sz w:val="22"/>
                <w:szCs w:val="22"/>
                <w:lang w:eastAsia="en-US"/>
              </w:rPr>
            </w:pPr>
            <w:r>
              <w:rPr>
                <w:rFonts w:ascii="Candara" w:hAnsi="Candara" w:cs="Arial"/>
                <w:sz w:val="22"/>
                <w:szCs w:val="22"/>
                <w:lang w:eastAsia="en-US"/>
              </w:rPr>
              <w:t>7</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7777777" w:rsidR="008B4556" w:rsidRPr="006376ED" w:rsidRDefault="004218ED"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6376ED">
              <w:rPr>
                <w:rFonts w:ascii="Candara" w:hAnsi="Candara" w:cs="Arial"/>
                <w:b/>
                <w:sz w:val="22"/>
                <w:szCs w:val="22"/>
                <w:lang w:eastAsia="en-US"/>
              </w:rPr>
              <w:t xml:space="preserve">Red.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03569AF2" w:rsidR="001A1A87" w:rsidRPr="006376ED" w:rsidRDefault="001A1A87" w:rsidP="00913749">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913749" w:rsidRPr="00C1086D">
              <w:rPr>
                <w:rFonts w:ascii="Candara" w:hAnsi="Candara"/>
                <w:iCs/>
                <w:color w:val="FF0000"/>
                <w:sz w:val="22"/>
                <w:szCs w:val="22"/>
              </w:rPr>
              <w:t>Hrvoje Hitrec</w:t>
            </w:r>
            <w:r w:rsidR="00FF5B6D" w:rsidRPr="00C1086D">
              <w:rPr>
                <w:rFonts w:ascii="Candara" w:hAnsi="Candara"/>
                <w:iCs/>
                <w:color w:val="FF0000"/>
                <w:sz w:val="22"/>
                <w:szCs w:val="22"/>
              </w:rPr>
              <w:t xml:space="preserve">, </w:t>
            </w:r>
            <w:r w:rsidR="00913749" w:rsidRPr="00C1086D">
              <w:rPr>
                <w:rFonts w:ascii="Candara" w:hAnsi="Candara"/>
                <w:i/>
                <w:iCs/>
                <w:color w:val="FF0000"/>
                <w:sz w:val="22"/>
                <w:szCs w:val="22"/>
              </w:rPr>
              <w:t>Dado i Nosonja</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5975F27"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r w:rsidR="00736721">
              <w:rPr>
                <w:rFonts w:ascii="Candara" w:hAnsi="Candara" w:cs="Arial"/>
                <w:b w:val="0"/>
                <w:sz w:val="22"/>
                <w:szCs w:val="22"/>
                <w:lang w:eastAsia="en-US"/>
              </w:rPr>
              <w:t>, rad u paru</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115B1" w14:textId="75D7B44A" w:rsidR="00913749" w:rsidRPr="003754CE" w:rsidRDefault="00913749" w:rsidP="00913749">
            <w:pPr>
              <w:pStyle w:val="ListParagraph"/>
              <w:numPr>
                <w:ilvl w:val="0"/>
                <w:numId w:val="12"/>
              </w:numPr>
              <w:rPr>
                <w:rFonts w:ascii="Candara" w:hAnsi="Candara" w:cs="Arial"/>
                <w:b w:val="0"/>
                <w:sz w:val="22"/>
                <w:szCs w:val="22"/>
                <w:lang w:eastAsia="en-US"/>
              </w:rPr>
            </w:pPr>
            <w:r w:rsidRPr="003754CE">
              <w:rPr>
                <w:rFonts w:ascii="Candara" w:hAnsi="Candara" w:cs="Arial"/>
                <w:b w:val="0"/>
                <w:sz w:val="22"/>
                <w:szCs w:val="22"/>
                <w:lang w:eastAsia="en-US"/>
              </w:rPr>
              <w:t xml:space="preserve">OŠ HJ </w:t>
            </w:r>
            <w:r>
              <w:rPr>
                <w:rFonts w:ascii="Candara" w:hAnsi="Candara" w:cs="Arial"/>
                <w:b w:val="0"/>
                <w:sz w:val="22"/>
                <w:szCs w:val="22"/>
                <w:lang w:eastAsia="en-US"/>
              </w:rPr>
              <w:t>B.7.1</w:t>
            </w:r>
            <w:r w:rsidRPr="003754CE">
              <w:rPr>
                <w:rFonts w:ascii="Candara" w:hAnsi="Candara" w:cs="Arial"/>
                <w:b w:val="0"/>
                <w:sz w:val="22"/>
                <w:szCs w:val="22"/>
                <w:lang w:eastAsia="en-US"/>
              </w:rPr>
              <w:t xml:space="preserve">. Učenik </w:t>
            </w:r>
            <w:r>
              <w:rPr>
                <w:rFonts w:ascii="Candara" w:hAnsi="Candara" w:cs="Arial"/>
                <w:b w:val="0"/>
                <w:sz w:val="22"/>
                <w:szCs w:val="22"/>
                <w:lang w:eastAsia="en-US"/>
              </w:rPr>
              <w:t>vrednuje književni tekst tumačeći utjecaj književnoga teksta na oblikovanje stavova i vrijednosti.</w:t>
            </w:r>
          </w:p>
          <w:p w14:paraId="6933C4D9" w14:textId="42BB4273" w:rsidR="00D96934" w:rsidRPr="00C55A70" w:rsidRDefault="00913749" w:rsidP="00C76402">
            <w:pPr>
              <w:pStyle w:val="ListParagraph"/>
              <w:numPr>
                <w:ilvl w:val="0"/>
                <w:numId w:val="9"/>
              </w:numPr>
              <w:ind w:left="709"/>
              <w:rPr>
                <w:rFonts w:ascii="Candara" w:hAnsi="Candara" w:cs="Arial"/>
                <w:b w:val="0"/>
                <w:sz w:val="22"/>
                <w:szCs w:val="22"/>
                <w:lang w:eastAsia="en-US"/>
              </w:rPr>
            </w:pPr>
            <w:r w:rsidRPr="003754CE">
              <w:rPr>
                <w:rFonts w:ascii="Candara" w:hAnsi="Candara" w:cs="Arial"/>
                <w:b w:val="0"/>
                <w:sz w:val="22"/>
                <w:szCs w:val="22"/>
                <w:lang w:eastAsia="en-US"/>
              </w:rPr>
              <w:t>OŠ HJ B.</w:t>
            </w:r>
            <w:r>
              <w:rPr>
                <w:rFonts w:ascii="Candara" w:hAnsi="Candara" w:cs="Arial"/>
                <w:b w:val="0"/>
                <w:sz w:val="22"/>
                <w:szCs w:val="22"/>
                <w:lang w:eastAsia="en-US"/>
              </w:rPr>
              <w:t>7</w:t>
            </w:r>
            <w:r w:rsidRPr="003754CE">
              <w:rPr>
                <w:rFonts w:ascii="Candara" w:hAnsi="Candara" w:cs="Arial"/>
                <w:b w:val="0"/>
                <w:sz w:val="22"/>
                <w:szCs w:val="22"/>
                <w:lang w:eastAsia="en-US"/>
              </w:rPr>
              <w:t>.</w:t>
            </w:r>
            <w:r>
              <w:rPr>
                <w:rFonts w:ascii="Candara" w:hAnsi="Candara" w:cs="Arial"/>
                <w:b w:val="0"/>
                <w:sz w:val="22"/>
                <w:szCs w:val="22"/>
                <w:lang w:eastAsia="en-US"/>
              </w:rPr>
              <w:t>2</w:t>
            </w:r>
            <w:r w:rsidRPr="003754CE">
              <w:rPr>
                <w:rFonts w:ascii="Candara" w:hAnsi="Candara" w:cs="Arial"/>
                <w:b w:val="0"/>
                <w:sz w:val="22"/>
                <w:szCs w:val="22"/>
                <w:lang w:eastAsia="en-US"/>
              </w:rPr>
              <w:t xml:space="preserve">. Učenik </w:t>
            </w:r>
            <w:r>
              <w:rPr>
                <w:rFonts w:ascii="Candara" w:hAnsi="Candara" w:cs="Arial"/>
                <w:b w:val="0"/>
                <w:sz w:val="22"/>
                <w:szCs w:val="22"/>
                <w:lang w:eastAsia="en-US"/>
              </w:rPr>
              <w:t xml:space="preserve">tumači književni tekst na temelju čitateljskoga iskustva; </w:t>
            </w:r>
            <w:r w:rsidR="00C76402">
              <w:rPr>
                <w:rFonts w:ascii="Candara" w:hAnsi="Candara" w:cs="Arial"/>
                <w:b w:val="0"/>
                <w:sz w:val="22"/>
                <w:szCs w:val="22"/>
                <w:lang w:eastAsia="en-US"/>
              </w:rPr>
              <w:t>imenuje pripovjedne tehnike u proznome tekstu, opisuje književni lik na temelju karakterizacije govorom i postupcima.</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97E2F7" w14:textId="65B33DD2" w:rsidR="00C55A70" w:rsidRPr="00C55A70" w:rsidRDefault="00C55A70" w:rsidP="00C55A70">
            <w:pPr>
              <w:pStyle w:val="ListParagraph"/>
              <w:numPr>
                <w:ilvl w:val="0"/>
                <w:numId w:val="7"/>
              </w:numPr>
              <w:ind w:left="709"/>
              <w:rPr>
                <w:rFonts w:ascii="Candara" w:hAnsi="Candara" w:cs="Arial"/>
                <w:sz w:val="22"/>
                <w:szCs w:val="22"/>
                <w:lang w:eastAsia="en-US"/>
              </w:rPr>
            </w:pPr>
            <w:r>
              <w:rPr>
                <w:rFonts w:ascii="Candara" w:hAnsi="Candara" w:cs="Arial"/>
                <w:b w:val="0"/>
                <w:sz w:val="22"/>
                <w:szCs w:val="22"/>
                <w:lang w:eastAsia="en-US"/>
              </w:rPr>
              <w:t>Izražava vlastite predodžbe o stvarnosti i uvjerenja na temelju čitateljskoga iskustva.</w:t>
            </w:r>
          </w:p>
          <w:p w14:paraId="28577C67" w14:textId="62FFEFA7" w:rsidR="00C55A70" w:rsidRPr="00C76402" w:rsidRDefault="00DF1AA9" w:rsidP="00C55A70">
            <w:pPr>
              <w:pStyle w:val="ListParagraph"/>
              <w:numPr>
                <w:ilvl w:val="0"/>
                <w:numId w:val="7"/>
              </w:numPr>
              <w:ind w:left="709"/>
              <w:rPr>
                <w:rFonts w:ascii="Candara" w:hAnsi="Candara" w:cs="Arial"/>
                <w:sz w:val="22"/>
                <w:szCs w:val="22"/>
                <w:lang w:eastAsia="en-US"/>
              </w:rPr>
            </w:pPr>
            <w:r>
              <w:rPr>
                <w:rFonts w:ascii="Candara" w:hAnsi="Candara" w:cs="Arial"/>
                <w:b w:val="0"/>
                <w:sz w:val="22"/>
                <w:szCs w:val="22"/>
                <w:lang w:eastAsia="en-US"/>
              </w:rPr>
              <w:t xml:space="preserve">Navodi obilježja </w:t>
            </w:r>
            <w:r w:rsidR="00C76402">
              <w:rPr>
                <w:rFonts w:ascii="Candara" w:hAnsi="Candara" w:cs="Arial"/>
                <w:b w:val="0"/>
                <w:sz w:val="22"/>
                <w:szCs w:val="22"/>
                <w:lang w:eastAsia="en-US"/>
              </w:rPr>
              <w:t>epike i</w:t>
            </w:r>
            <w:r>
              <w:rPr>
                <w:rFonts w:ascii="Candara" w:hAnsi="Candara" w:cs="Arial"/>
                <w:b w:val="0"/>
                <w:sz w:val="22"/>
                <w:szCs w:val="22"/>
                <w:lang w:eastAsia="en-US"/>
              </w:rPr>
              <w:t xml:space="preserve"> za svako obilježje nalazi primjer u tekstu.</w:t>
            </w:r>
          </w:p>
          <w:p w14:paraId="0F99C6B1" w14:textId="4A1C7319" w:rsidR="00C76402" w:rsidRPr="00C76402" w:rsidRDefault="00C76402" w:rsidP="00C55A70">
            <w:pPr>
              <w:pStyle w:val="ListParagraph"/>
              <w:numPr>
                <w:ilvl w:val="0"/>
                <w:numId w:val="7"/>
              </w:numPr>
              <w:ind w:left="709"/>
              <w:rPr>
                <w:rFonts w:ascii="Candara" w:hAnsi="Candara" w:cs="Arial"/>
                <w:sz w:val="22"/>
                <w:szCs w:val="22"/>
                <w:lang w:eastAsia="en-US"/>
              </w:rPr>
            </w:pPr>
            <w:r>
              <w:rPr>
                <w:rFonts w:ascii="Candara" w:hAnsi="Candara" w:cs="Arial"/>
                <w:b w:val="0"/>
                <w:sz w:val="22"/>
                <w:szCs w:val="22"/>
                <w:lang w:eastAsia="en-US"/>
              </w:rPr>
              <w:t>Imenuje pripovjedne tehnike zastupljene u ulomku.</w:t>
            </w:r>
          </w:p>
          <w:p w14:paraId="40786F95" w14:textId="6C37BF69" w:rsidR="00C76402" w:rsidRPr="00C55A70" w:rsidRDefault="00C76402" w:rsidP="00C55A70">
            <w:pPr>
              <w:pStyle w:val="ListParagraph"/>
              <w:numPr>
                <w:ilvl w:val="0"/>
                <w:numId w:val="7"/>
              </w:numPr>
              <w:ind w:left="709"/>
              <w:rPr>
                <w:rFonts w:ascii="Candara" w:hAnsi="Candara" w:cs="Arial"/>
                <w:sz w:val="22"/>
                <w:szCs w:val="22"/>
                <w:lang w:eastAsia="en-US"/>
              </w:rPr>
            </w:pPr>
            <w:r>
              <w:rPr>
                <w:rFonts w:ascii="Candara" w:hAnsi="Candara" w:cs="Arial"/>
                <w:b w:val="0"/>
                <w:sz w:val="22"/>
                <w:szCs w:val="22"/>
                <w:lang w:eastAsia="en-US"/>
              </w:rPr>
              <w:t>Objašnjava razgovorne riječi i izraze te izraze u prenesenome značenju.</w:t>
            </w:r>
          </w:p>
          <w:p w14:paraId="699A81E0" w14:textId="1AC4A79E" w:rsidR="00C55A70" w:rsidRPr="00C55A70" w:rsidRDefault="00C55A70" w:rsidP="00C55A70">
            <w:pPr>
              <w:pStyle w:val="ListParagraph"/>
              <w:numPr>
                <w:ilvl w:val="0"/>
                <w:numId w:val="7"/>
              </w:numPr>
              <w:ind w:left="709"/>
              <w:rPr>
                <w:rFonts w:ascii="Candara" w:hAnsi="Candara" w:cs="Arial"/>
                <w:b w:val="0"/>
                <w:sz w:val="22"/>
                <w:szCs w:val="22"/>
                <w:lang w:eastAsia="en-US"/>
              </w:rPr>
            </w:pPr>
            <w:r w:rsidRPr="00C55A70">
              <w:rPr>
                <w:rFonts w:ascii="Candara" w:hAnsi="Candara" w:cs="Arial"/>
                <w:b w:val="0"/>
                <w:sz w:val="22"/>
                <w:szCs w:val="22"/>
                <w:lang w:eastAsia="en-US"/>
              </w:rPr>
              <w:t>Opisuje književni lik na temelju karakteriz</w:t>
            </w:r>
            <w:r>
              <w:rPr>
                <w:rFonts w:ascii="Candara" w:hAnsi="Candara" w:cs="Arial"/>
                <w:b w:val="0"/>
                <w:sz w:val="22"/>
                <w:szCs w:val="22"/>
                <w:lang w:eastAsia="en-US"/>
              </w:rPr>
              <w:t>a</w:t>
            </w:r>
            <w:r w:rsidRPr="00C55A70">
              <w:rPr>
                <w:rFonts w:ascii="Candara" w:hAnsi="Candara" w:cs="Arial"/>
                <w:b w:val="0"/>
                <w:sz w:val="22"/>
                <w:szCs w:val="22"/>
                <w:lang w:eastAsia="en-US"/>
              </w:rPr>
              <w:t>cije govorom i postupcima.</w:t>
            </w:r>
          </w:p>
          <w:p w14:paraId="3BE13ADC" w14:textId="67755181" w:rsidR="00061CE5" w:rsidRPr="00D96934" w:rsidRDefault="00C55A70" w:rsidP="00C55A70">
            <w:pPr>
              <w:pStyle w:val="ListParagraph"/>
              <w:numPr>
                <w:ilvl w:val="0"/>
                <w:numId w:val="7"/>
              </w:numPr>
              <w:ind w:left="709"/>
              <w:rPr>
                <w:rFonts w:ascii="Candara" w:hAnsi="Candara" w:cs="Arial"/>
                <w:sz w:val="22"/>
                <w:szCs w:val="22"/>
                <w:lang w:eastAsia="en-US"/>
              </w:rPr>
            </w:pPr>
            <w:r w:rsidRPr="00C55A70">
              <w:rPr>
                <w:rFonts w:ascii="Candara" w:hAnsi="Candara" w:cs="Arial"/>
                <w:b w:val="0"/>
                <w:sz w:val="22"/>
                <w:szCs w:val="22"/>
                <w:lang w:eastAsia="en-US"/>
              </w:rPr>
              <w:t>Prepoznaje etičku vrijednost teksta te zaključak oblikuje u osnovnu misao.</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001A5" w14:textId="77777777" w:rsidR="00D96934"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Učenik će:</w:t>
            </w:r>
          </w:p>
          <w:p w14:paraId="6FBE9807" w14:textId="045FCB9B" w:rsidR="002110F1" w:rsidRPr="00942CDA" w:rsidRDefault="002110F1" w:rsidP="002110F1">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razvijati sposobnost čitanja s razumijevanjem i usmjerenoga čitanja</w:t>
            </w:r>
          </w:p>
          <w:p w14:paraId="7DDB45F1" w14:textId="60EB41E4" w:rsidR="002110F1" w:rsidRPr="00942CDA" w:rsidRDefault="002110F1" w:rsidP="002110F1">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iznositi svoja zapažanja i stavove potaknute književnim tekstom</w:t>
            </w:r>
          </w:p>
          <w:p w14:paraId="102C7997" w14:textId="77777777" w:rsidR="002110F1" w:rsidRDefault="002110F1" w:rsidP="002110F1">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razvijati sposobnost samostalnoga rada na književnome tekstu, otkrivati na temelju </w:t>
            </w:r>
            <w:r>
              <w:rPr>
                <w:rFonts w:ascii="Candara" w:hAnsi="Candara" w:cs="Arial"/>
                <w:b w:val="0"/>
                <w:bCs w:val="0"/>
                <w:sz w:val="22"/>
                <w:szCs w:val="22"/>
                <w:lang w:eastAsia="en-US"/>
              </w:rPr>
              <w:t xml:space="preserve">govora i </w:t>
            </w:r>
          </w:p>
          <w:p w14:paraId="72A90808" w14:textId="1886C482" w:rsidR="002110F1" w:rsidRPr="00942CDA" w:rsidRDefault="002110F1" w:rsidP="002110F1">
            <w:pPr>
              <w:rPr>
                <w:rFonts w:ascii="Candara" w:hAnsi="Candara" w:cs="Arial"/>
                <w:b w:val="0"/>
                <w:bCs w:val="0"/>
                <w:sz w:val="22"/>
                <w:szCs w:val="22"/>
                <w:lang w:eastAsia="en-US"/>
              </w:rPr>
            </w:pPr>
            <w:r>
              <w:rPr>
                <w:rFonts w:ascii="Candara" w:hAnsi="Candara" w:cs="Arial"/>
                <w:b w:val="0"/>
                <w:bCs w:val="0"/>
                <w:sz w:val="22"/>
                <w:szCs w:val="22"/>
                <w:lang w:eastAsia="en-US"/>
              </w:rPr>
              <w:t xml:space="preserve">   </w:t>
            </w:r>
            <w:r w:rsidRPr="00942CDA">
              <w:rPr>
                <w:rFonts w:ascii="Candara" w:hAnsi="Candara" w:cs="Arial"/>
                <w:b w:val="0"/>
                <w:bCs w:val="0"/>
                <w:sz w:val="22"/>
                <w:szCs w:val="22"/>
                <w:lang w:eastAsia="en-US"/>
              </w:rPr>
              <w:t>postupaka</w:t>
            </w:r>
            <w:r>
              <w:rPr>
                <w:rFonts w:ascii="Candara" w:hAnsi="Candara" w:cs="Arial"/>
                <w:b w:val="0"/>
                <w:bCs w:val="0"/>
                <w:sz w:val="22"/>
                <w:szCs w:val="22"/>
                <w:lang w:eastAsia="en-US"/>
              </w:rPr>
              <w:t xml:space="preserve"> </w:t>
            </w:r>
            <w:r w:rsidRPr="00942CDA">
              <w:rPr>
                <w:rFonts w:ascii="Candara" w:hAnsi="Candara" w:cs="Arial"/>
                <w:b w:val="0"/>
                <w:bCs w:val="0"/>
                <w:sz w:val="22"/>
                <w:szCs w:val="22"/>
                <w:lang w:eastAsia="en-US"/>
              </w:rPr>
              <w:t>likova njihove osobine</w:t>
            </w:r>
          </w:p>
          <w:p w14:paraId="75125A3A" w14:textId="044D9E26" w:rsidR="002110F1" w:rsidRDefault="002110F1" w:rsidP="002110F1">
            <w:pPr>
              <w:rPr>
                <w:rFonts w:ascii="Candara" w:hAnsi="Candara" w:cs="Arial"/>
                <w:b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w:t>
            </w:r>
            <w:r>
              <w:rPr>
                <w:rFonts w:ascii="Candara" w:hAnsi="Candara" w:cs="Arial"/>
                <w:b w:val="0"/>
                <w:sz w:val="22"/>
                <w:szCs w:val="22"/>
                <w:lang w:eastAsia="en-US"/>
              </w:rPr>
              <w:t>p</w:t>
            </w:r>
            <w:r w:rsidRPr="00052EF1">
              <w:rPr>
                <w:rFonts w:ascii="Candara" w:hAnsi="Candara" w:cs="Arial"/>
                <w:b w:val="0"/>
                <w:sz w:val="22"/>
                <w:szCs w:val="22"/>
                <w:lang w:eastAsia="en-US"/>
              </w:rPr>
              <w:t>ovezati vrijednosti kn</w:t>
            </w:r>
            <w:r>
              <w:rPr>
                <w:rFonts w:ascii="Candara" w:hAnsi="Candara" w:cs="Arial"/>
                <w:b w:val="0"/>
                <w:sz w:val="22"/>
                <w:szCs w:val="22"/>
                <w:lang w:eastAsia="en-US"/>
              </w:rPr>
              <w:t>jiževnoga teksta sa stvarnošću opisujući svoj</w:t>
            </w:r>
            <w:r w:rsidR="00B53983">
              <w:rPr>
                <w:rFonts w:ascii="Candara" w:hAnsi="Candara" w:cs="Arial"/>
                <w:b w:val="0"/>
                <w:sz w:val="22"/>
                <w:szCs w:val="22"/>
                <w:lang w:eastAsia="en-US"/>
              </w:rPr>
              <w:t>u svakodnevicu i uspoređujući ju</w:t>
            </w:r>
          </w:p>
          <w:p w14:paraId="6632DF6D" w14:textId="6F7FB1DE" w:rsidR="002110F1" w:rsidRPr="00C76402" w:rsidRDefault="002110F1" w:rsidP="00C76402">
            <w:pPr>
              <w:rPr>
                <w:rFonts w:ascii="Candara" w:hAnsi="Candara" w:cs="Arial"/>
                <w:b w:val="0"/>
                <w:i/>
                <w:sz w:val="22"/>
                <w:szCs w:val="22"/>
                <w:lang w:eastAsia="en-US"/>
              </w:rPr>
            </w:pPr>
            <w:r>
              <w:rPr>
                <w:rFonts w:ascii="Candara" w:hAnsi="Candara" w:cs="Arial"/>
                <w:b w:val="0"/>
                <w:sz w:val="22"/>
                <w:szCs w:val="22"/>
                <w:lang w:eastAsia="en-US"/>
              </w:rPr>
              <w:t xml:space="preserve">   sa životom </w:t>
            </w:r>
            <w:r w:rsidR="00C76402">
              <w:rPr>
                <w:rFonts w:ascii="Candara" w:hAnsi="Candara" w:cs="Arial"/>
                <w:b w:val="0"/>
                <w:sz w:val="22"/>
                <w:szCs w:val="22"/>
                <w:lang w:eastAsia="en-US"/>
              </w:rPr>
              <w:t>likova u ulomku</w:t>
            </w:r>
          </w:p>
          <w:p w14:paraId="0499851E" w14:textId="66952D44" w:rsidR="00D96934" w:rsidRPr="00061CE5" w:rsidRDefault="002110F1" w:rsidP="00C76402">
            <w:pPr>
              <w:rPr>
                <w:rFonts w:ascii="Candara" w:hAnsi="Candara" w:cs="Arial"/>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w:t>
            </w:r>
            <w:r w:rsidRPr="00B73AB9">
              <w:rPr>
                <w:rFonts w:ascii="Candara" w:hAnsi="Candara"/>
                <w:b w:val="0"/>
                <w:sz w:val="22"/>
                <w:szCs w:val="22"/>
                <w:lang w:eastAsia="en-US"/>
              </w:rPr>
              <w:t xml:space="preserve">razvijati komunikacijske vještine iznoseći svoja </w:t>
            </w:r>
            <w:r>
              <w:rPr>
                <w:rFonts w:ascii="Candara" w:hAnsi="Candara"/>
                <w:b w:val="0"/>
                <w:sz w:val="22"/>
                <w:szCs w:val="22"/>
                <w:lang w:eastAsia="en-US"/>
              </w:rPr>
              <w:t xml:space="preserve">zapažanja o </w:t>
            </w:r>
            <w:r w:rsidR="00C76402">
              <w:rPr>
                <w:rFonts w:ascii="Candara" w:hAnsi="Candara"/>
                <w:b w:val="0"/>
                <w:sz w:val="22"/>
                <w:szCs w:val="22"/>
                <w:lang w:eastAsia="en-US"/>
              </w:rPr>
              <w:t>odnosu između likova u ulomku.</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30B8CBF5" w:rsidR="00A776F0" w:rsidRPr="001A6663" w:rsidRDefault="001A6663" w:rsidP="006060DA">
            <w:pPr>
              <w:rPr>
                <w:rFonts w:ascii="Candara" w:hAnsi="Candara"/>
                <w:b/>
                <w:bCs/>
                <w:i/>
                <w:sz w:val="22"/>
                <w:szCs w:val="22"/>
              </w:rPr>
            </w:pPr>
            <w:r>
              <w:rPr>
                <w:rFonts w:ascii="Candara" w:hAnsi="Candara" w:cs="Arial"/>
                <w:sz w:val="22"/>
                <w:szCs w:val="22"/>
                <w:lang w:eastAsia="en-US"/>
              </w:rPr>
              <w:t xml:space="preserve">U uvodnome dijelu sata razgovaramo s učenicima o njihovim jutarnjim navikama. Potičemo ih na razgovor pitanjima: </w:t>
            </w:r>
            <w:r>
              <w:rPr>
                <w:rFonts w:ascii="Candara" w:hAnsi="Candara" w:cs="Arial"/>
                <w:i/>
                <w:sz w:val="22"/>
                <w:szCs w:val="22"/>
                <w:lang w:eastAsia="en-US"/>
              </w:rPr>
              <w:t>Objasni izraz biti „jutarnji tip“. Budiš li se bez poteškoća rano ujutro ili te je potrebno na neki poseban način „izmamiti“ iz kreveta? Možeš li za sebe reći da si „jutarnji tip“? Objasni</w:t>
            </w:r>
            <w:r w:rsidR="00B53983">
              <w:rPr>
                <w:rFonts w:ascii="Candara" w:hAnsi="Candara" w:cs="Arial"/>
                <w:i/>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2FCA8DDE"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E132B2">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1273F641" w14:textId="77777777" w:rsidR="00E132B2" w:rsidRDefault="00E132B2">
            <w:pPr>
              <w:rPr>
                <w:rFonts w:ascii="Candara" w:hAnsi="Candara" w:cs="Arial"/>
                <w:b w:val="0"/>
                <w:sz w:val="22"/>
                <w:szCs w:val="22"/>
                <w:lang w:eastAsia="en-US"/>
              </w:rPr>
            </w:pPr>
          </w:p>
          <w:p w14:paraId="682C4F04" w14:textId="08B13CBE"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473C555A" w:rsidR="003B6991"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w:t>
            </w:r>
            <w:r w:rsidR="006060DA">
              <w:rPr>
                <w:rFonts w:ascii="Candara" w:hAnsi="Candara" w:cs="Calibri"/>
                <w:color w:val="000000" w:themeColor="text1"/>
                <w:sz w:val="22"/>
                <w:szCs w:val="22"/>
                <w:lang w:eastAsia="en-US"/>
              </w:rPr>
              <w:t>književnoga teksta</w:t>
            </w:r>
            <w:r w:rsidRPr="006376ED">
              <w:rPr>
                <w:rFonts w:ascii="Candara" w:hAnsi="Candara" w:cs="Calibri"/>
                <w:color w:val="000000" w:themeColor="text1"/>
                <w:sz w:val="22"/>
                <w:szCs w:val="22"/>
                <w:lang w:eastAsia="en-US"/>
              </w:rPr>
              <w:t xml:space="preserve">. </w:t>
            </w:r>
          </w:p>
          <w:p w14:paraId="6A754EFD" w14:textId="1F79A0E3"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417898">
              <w:rPr>
                <w:rFonts w:ascii="Candara" w:hAnsi="Candara" w:cs="Arial"/>
                <w:sz w:val="22"/>
                <w:szCs w:val="22"/>
                <w:shd w:val="clear" w:color="auto" w:fill="FF7979"/>
                <w:lang w:eastAsia="en-US"/>
              </w:rPr>
              <w:t xml:space="preserve">, </w:t>
            </w:r>
            <w:r w:rsidR="006060DA">
              <w:rPr>
                <w:rFonts w:ascii="Candara" w:hAnsi="Candara" w:cs="Arial"/>
                <w:sz w:val="22"/>
                <w:szCs w:val="22"/>
                <w:shd w:val="clear" w:color="auto" w:fill="FF7979"/>
                <w:lang w:eastAsia="en-US"/>
              </w:rPr>
              <w:t>prvi</w:t>
            </w:r>
            <w:r w:rsidR="00417898">
              <w:rPr>
                <w:rFonts w:ascii="Candara" w:hAnsi="Candara" w:cs="Arial"/>
                <w:sz w:val="22"/>
                <w:szCs w:val="22"/>
                <w:shd w:val="clear" w:color="auto" w:fill="FF7979"/>
                <w:lang w:eastAsia="en-US"/>
              </w:rPr>
              <w:t xml:space="preserve"> dio.</w:t>
            </w:r>
          </w:p>
          <w:p w14:paraId="31642FEE" w14:textId="7832096B" w:rsidR="00A776F0" w:rsidRPr="006060DA" w:rsidRDefault="003B6991" w:rsidP="003B6991">
            <w:pPr>
              <w:rPr>
                <w:rFonts w:ascii="Candara" w:hAnsi="Candara" w:cs="Arial"/>
                <w:bCs/>
                <w:sz w:val="22"/>
                <w:szCs w:val="22"/>
                <w:lang w:eastAsia="en-US"/>
              </w:rPr>
            </w:pPr>
            <w:r w:rsidRPr="006376ED">
              <w:rPr>
                <w:rFonts w:ascii="Candara" w:hAnsi="Candara" w:cs="Arial"/>
                <w:bCs/>
                <w:sz w:val="22"/>
                <w:szCs w:val="22"/>
                <w:lang w:eastAsia="en-US"/>
              </w:rPr>
              <w:t xml:space="preserve">Nakon slušanja zvučnoga zapisa učenici </w:t>
            </w:r>
            <w:r w:rsidR="006060DA">
              <w:rPr>
                <w:rFonts w:ascii="Candara" w:hAnsi="Candara" w:cs="Arial"/>
                <w:bCs/>
                <w:sz w:val="22"/>
                <w:szCs w:val="22"/>
                <w:lang w:eastAsia="en-US"/>
              </w:rPr>
              <w:t xml:space="preserve">komentiraju </w:t>
            </w:r>
            <w:r w:rsidR="001A6663">
              <w:rPr>
                <w:rFonts w:ascii="Candara" w:hAnsi="Candara" w:cs="Arial"/>
                <w:bCs/>
                <w:sz w:val="22"/>
                <w:szCs w:val="22"/>
                <w:lang w:eastAsia="en-US"/>
              </w:rPr>
              <w:t xml:space="preserve">Dadine jutarnje navike. Odgovaraju na pitanje je li Dado </w:t>
            </w:r>
            <w:r w:rsidR="001A6663">
              <w:rPr>
                <w:rFonts w:ascii="Candara" w:hAnsi="Candara" w:cs="Arial"/>
                <w:bCs/>
                <w:i/>
                <w:sz w:val="22"/>
                <w:szCs w:val="22"/>
                <w:lang w:eastAsia="en-US"/>
              </w:rPr>
              <w:t>jutarnji tip</w:t>
            </w:r>
            <w:r w:rsidR="00B53983">
              <w:rPr>
                <w:rFonts w:ascii="Candara" w:hAnsi="Candara" w:cs="Arial"/>
                <w:bCs/>
                <w:sz w:val="22"/>
                <w:szCs w:val="22"/>
                <w:lang w:eastAsia="en-US"/>
              </w:rPr>
              <w:t xml:space="preserve">. </w:t>
            </w:r>
            <w:r w:rsidR="001A6663">
              <w:rPr>
                <w:rFonts w:ascii="Candara" w:hAnsi="Candara" w:cs="Arial"/>
                <w:bCs/>
                <w:sz w:val="22"/>
                <w:szCs w:val="22"/>
                <w:lang w:eastAsia="en-US"/>
              </w:rPr>
              <w:t>Ističu što im se posebno svidjelo u njegovu jutarnjem spremanju za školu</w:t>
            </w:r>
            <w:r w:rsidR="006060DA">
              <w:rPr>
                <w:rFonts w:ascii="Candara" w:hAnsi="Candara" w:cs="Arial"/>
                <w:bCs/>
                <w:sz w:val="22"/>
                <w:szCs w:val="22"/>
                <w:lang w:eastAsia="en-US"/>
              </w:rPr>
              <w:t>.</w:t>
            </w:r>
          </w:p>
          <w:p w14:paraId="1B06CB42" w14:textId="4B7BD59C" w:rsidR="001A6663" w:rsidRPr="001A6663" w:rsidRDefault="00EA3E12" w:rsidP="001A6663">
            <w:pPr>
              <w:pStyle w:val="NoSpacing"/>
              <w:spacing w:line="276" w:lineRule="auto"/>
              <w:rPr>
                <w:rFonts w:ascii="Candara" w:hAnsi="Candara"/>
                <w:i/>
                <w:sz w:val="22"/>
                <w:szCs w:val="22"/>
              </w:rPr>
            </w:pPr>
            <w:r w:rsidRPr="006376ED">
              <w:rPr>
                <w:rFonts w:ascii="Candara" w:hAnsi="Candara" w:cs="Arial"/>
                <w:bCs/>
                <w:sz w:val="22"/>
                <w:szCs w:val="22"/>
                <w:lang w:eastAsia="en-US"/>
              </w:rPr>
              <w:t>Prvi dio interpretacije usmjeren je na ra</w:t>
            </w:r>
            <w:r w:rsidR="008F648F" w:rsidRPr="006376ED">
              <w:rPr>
                <w:rFonts w:ascii="Candara" w:hAnsi="Candara" w:cs="Arial"/>
                <w:bCs/>
                <w:sz w:val="22"/>
                <w:szCs w:val="22"/>
                <w:lang w:eastAsia="en-US"/>
              </w:rPr>
              <w:t xml:space="preserve">zumijevanje književnoga teksta: </w:t>
            </w:r>
            <w:r w:rsidR="001A6663" w:rsidRPr="001A6663">
              <w:rPr>
                <w:rFonts w:ascii="Candara" w:hAnsi="Candara"/>
                <w:i/>
                <w:sz w:val="22"/>
                <w:szCs w:val="22"/>
              </w:rPr>
              <w:t>Zašto Dado smatra da Nosonja nije otac nego tata? Što je drugačije od onoga</w:t>
            </w:r>
            <w:r w:rsidR="00B53983">
              <w:rPr>
                <w:rFonts w:ascii="Candara" w:hAnsi="Candara"/>
                <w:i/>
                <w:sz w:val="22"/>
                <w:szCs w:val="22"/>
              </w:rPr>
              <w:t xml:space="preserve"> što Dado smatra uobičajenim: a) u Nosonjinu izgledu; b)</w:t>
            </w:r>
            <w:r w:rsidR="001A6663" w:rsidRPr="001A6663">
              <w:rPr>
                <w:rFonts w:ascii="Candara" w:hAnsi="Candara"/>
                <w:i/>
                <w:sz w:val="22"/>
                <w:szCs w:val="22"/>
              </w:rPr>
              <w:t xml:space="preserve"> u načinu na</w:t>
            </w:r>
            <w:r w:rsidR="00B53983">
              <w:rPr>
                <w:rFonts w:ascii="Candara" w:hAnsi="Candara"/>
                <w:i/>
                <w:sz w:val="22"/>
                <w:szCs w:val="22"/>
              </w:rPr>
              <w:t xml:space="preserve"> koji se Nosonja ujutro budi; c)</w:t>
            </w:r>
            <w:r w:rsidR="001A6663" w:rsidRPr="001A6663">
              <w:rPr>
                <w:rFonts w:ascii="Candara" w:hAnsi="Candara"/>
                <w:i/>
                <w:sz w:val="22"/>
                <w:szCs w:val="22"/>
              </w:rPr>
              <w:t xml:space="preserve"> u načinu na koji razgovara sa sinom? </w:t>
            </w:r>
          </w:p>
          <w:p w14:paraId="01472B68" w14:textId="37BBF68F" w:rsidR="001A6663" w:rsidRPr="001A6663" w:rsidRDefault="001A6663" w:rsidP="001A6663">
            <w:pPr>
              <w:pStyle w:val="NoSpacing"/>
              <w:spacing w:line="276" w:lineRule="auto"/>
              <w:rPr>
                <w:rFonts w:ascii="Candara" w:hAnsi="Candara"/>
                <w:i/>
                <w:sz w:val="22"/>
                <w:szCs w:val="22"/>
              </w:rPr>
            </w:pPr>
            <w:r w:rsidRPr="001A6663">
              <w:rPr>
                <w:rFonts w:ascii="Candara" w:hAnsi="Candara"/>
                <w:i/>
                <w:sz w:val="22"/>
                <w:szCs w:val="22"/>
              </w:rPr>
              <w:t xml:space="preserve"> Što sve Nosonja obavlja prije negoli krene buditi Dadu? Kako je Nosonja ipak doskočio Dadinu upornom izbjegavanju ustajanja? </w:t>
            </w:r>
          </w:p>
          <w:p w14:paraId="7C19F442" w14:textId="0C160FFD" w:rsidR="00EA3E12" w:rsidRPr="006376ED" w:rsidRDefault="008F648F" w:rsidP="008F648F">
            <w:pPr>
              <w:rPr>
                <w:rFonts w:ascii="Candara" w:hAnsi="Candara" w:cs="Arial"/>
                <w:bCs/>
                <w:sz w:val="22"/>
                <w:szCs w:val="22"/>
                <w:lang w:eastAsia="en-US"/>
              </w:rPr>
            </w:pPr>
            <w:r w:rsidRPr="006376ED">
              <w:rPr>
                <w:rFonts w:ascii="Candara" w:hAnsi="Candara" w:cs="Arial"/>
                <w:bCs/>
                <w:sz w:val="22"/>
                <w:szCs w:val="22"/>
                <w:lang w:eastAsia="en-US"/>
              </w:rPr>
              <w:lastRenderedPageBreak/>
              <w:t xml:space="preserve">Učenike pitanjima potičemo da uoče </w:t>
            </w:r>
            <w:r w:rsidR="001A6663">
              <w:rPr>
                <w:rFonts w:ascii="Candara" w:hAnsi="Candara" w:cs="Arial"/>
                <w:bCs/>
                <w:sz w:val="22"/>
                <w:szCs w:val="22"/>
                <w:lang w:eastAsia="en-US"/>
              </w:rPr>
              <w:t>odnos koji vlada između oca i sina, duhovite doskočice koje jedan drugome upućuju, znakove pažnje i bliskosti koji ispunjavaju njihovu jutarnju svakodnevicu.</w:t>
            </w:r>
          </w:p>
          <w:p w14:paraId="0ABC7873" w14:textId="2BDA61C3" w:rsidR="003A1F68" w:rsidRPr="006376ED" w:rsidRDefault="003A1F68" w:rsidP="003A1F68">
            <w:pPr>
              <w:rPr>
                <w:rFonts w:ascii="Candara" w:hAnsi="Candara" w:cs="Arial"/>
                <w:bCs/>
                <w:sz w:val="22"/>
                <w:szCs w:val="22"/>
                <w:lang w:eastAsia="en-US"/>
              </w:rPr>
            </w:pPr>
            <w:r w:rsidRPr="006376ED">
              <w:rPr>
                <w:rFonts w:ascii="Candara" w:hAnsi="Candara" w:cs="Arial"/>
                <w:bCs/>
                <w:sz w:val="22"/>
                <w:szCs w:val="22"/>
                <w:lang w:eastAsia="en-US"/>
              </w:rPr>
              <w:t xml:space="preserve">U drugome dijelu interpretacije učenici </w:t>
            </w:r>
            <w:r w:rsidR="001A6663">
              <w:rPr>
                <w:rFonts w:ascii="Candara" w:hAnsi="Candara" w:cs="Arial"/>
                <w:bCs/>
                <w:sz w:val="22"/>
                <w:szCs w:val="22"/>
                <w:lang w:eastAsia="en-US"/>
              </w:rPr>
              <w:t>imenuju književni rod kojemu pripada ulomak i navode pojedinosti karakteristične za epiku. Izdvajaju iz ulomka rečenice kojima je opisan No</w:t>
            </w:r>
            <w:r w:rsidR="00B65191">
              <w:rPr>
                <w:rFonts w:ascii="Candara" w:hAnsi="Candara" w:cs="Arial"/>
                <w:bCs/>
                <w:sz w:val="22"/>
                <w:szCs w:val="22"/>
                <w:lang w:eastAsia="en-US"/>
              </w:rPr>
              <w:t>sonja i zaključuju da je lik karakteriziran govorom i postupcima, ali da je opisan i njegov vanjski izgled.</w:t>
            </w:r>
          </w:p>
          <w:p w14:paraId="699F5349" w14:textId="77777777" w:rsidR="00B65191" w:rsidRPr="00B65191" w:rsidRDefault="008F648F" w:rsidP="00B65191">
            <w:pPr>
              <w:pStyle w:val="NoSpacing"/>
              <w:spacing w:line="276" w:lineRule="auto"/>
              <w:rPr>
                <w:rFonts w:ascii="Candara" w:hAnsi="Candara"/>
                <w:i/>
                <w:sz w:val="22"/>
                <w:szCs w:val="22"/>
              </w:rPr>
            </w:pPr>
            <w:r w:rsidRPr="006376ED">
              <w:rPr>
                <w:rFonts w:ascii="Candara" w:hAnsi="Candara" w:cs="Arial"/>
                <w:bCs/>
                <w:sz w:val="22"/>
                <w:szCs w:val="22"/>
                <w:lang w:eastAsia="en-US"/>
              </w:rPr>
              <w:t xml:space="preserve">U </w:t>
            </w:r>
            <w:r w:rsidR="003A1F68" w:rsidRPr="006376ED">
              <w:rPr>
                <w:rFonts w:ascii="Candara" w:hAnsi="Candara" w:cs="Arial"/>
                <w:bCs/>
                <w:sz w:val="22"/>
                <w:szCs w:val="22"/>
                <w:lang w:eastAsia="en-US"/>
              </w:rPr>
              <w:t>završnome</w:t>
            </w:r>
            <w:r w:rsidRPr="006376ED">
              <w:rPr>
                <w:rFonts w:ascii="Candara" w:hAnsi="Candara" w:cs="Arial"/>
                <w:bCs/>
                <w:sz w:val="22"/>
                <w:szCs w:val="22"/>
                <w:lang w:eastAsia="en-US"/>
              </w:rPr>
              <w:t xml:space="preserve"> dijelu interpretacije pitanjima potičemo učenike da povežu svoje iskustvo i spoznaje </w:t>
            </w:r>
            <w:r w:rsidR="00FF5F00">
              <w:rPr>
                <w:rFonts w:ascii="Candara" w:hAnsi="Candara" w:cs="Arial"/>
                <w:bCs/>
                <w:sz w:val="22"/>
                <w:szCs w:val="22"/>
                <w:lang w:eastAsia="en-US"/>
              </w:rPr>
              <w:t xml:space="preserve">s književnim tekstom: </w:t>
            </w:r>
            <w:r w:rsidR="00B65191" w:rsidRPr="00B65191">
              <w:rPr>
                <w:rFonts w:ascii="Candara" w:hAnsi="Candara"/>
                <w:i/>
                <w:sz w:val="22"/>
                <w:szCs w:val="22"/>
              </w:rPr>
              <w:t xml:space="preserve">Izdvoji iz ulomka riječi i izraze koji ne pripadaju hrvatskome standardnom jeziku. U kojim se prigodama i ti služiš razgovornim jezikom? </w:t>
            </w:r>
          </w:p>
          <w:p w14:paraId="7B65799D" w14:textId="4D79AEC2" w:rsidR="008F648F" w:rsidRPr="00B65191" w:rsidRDefault="00B65191" w:rsidP="00B65191">
            <w:pPr>
              <w:pStyle w:val="NoSpacing"/>
              <w:spacing w:line="276" w:lineRule="auto"/>
              <w:rPr>
                <w:rFonts w:ascii="Candara" w:hAnsi="Candara"/>
                <w:i/>
                <w:sz w:val="22"/>
                <w:szCs w:val="22"/>
              </w:rPr>
            </w:pPr>
            <w:r w:rsidRPr="00B65191">
              <w:rPr>
                <w:rFonts w:ascii="Candara" w:hAnsi="Candara"/>
                <w:i/>
                <w:sz w:val="22"/>
                <w:szCs w:val="22"/>
              </w:rPr>
              <w:t xml:space="preserve">Dadu je Nosonja odmah razbudio novim stripom. Što bi tebe odmah razbudilo? </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FE9A0D" w14:textId="77777777" w:rsidR="003A033F" w:rsidRDefault="003A033F" w:rsidP="007104B0">
            <w:pPr>
              <w:rPr>
                <w:rFonts w:ascii="Candara" w:hAnsi="Candara" w:cs="Arial"/>
                <w:b w:val="0"/>
                <w:sz w:val="22"/>
                <w:szCs w:val="22"/>
                <w:lang w:eastAsia="en-US"/>
              </w:rPr>
            </w:pPr>
          </w:p>
          <w:p w14:paraId="0612160F" w14:textId="77777777" w:rsidR="003A033F" w:rsidRDefault="003A033F"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ListParagraph"/>
              <w:ind w:left="57"/>
              <w:rPr>
                <w:rFonts w:ascii="Candara" w:hAnsi="Candara" w:cs="Arial"/>
                <w:b w:val="0"/>
                <w:bCs w:val="0"/>
                <w:sz w:val="22"/>
                <w:szCs w:val="22"/>
                <w:lang w:eastAsia="en-US"/>
              </w:rPr>
            </w:pPr>
          </w:p>
          <w:p w14:paraId="3F25A30B" w14:textId="77777777" w:rsidR="007104B0" w:rsidRPr="006376ED" w:rsidRDefault="007104B0" w:rsidP="00A776F0">
            <w:pPr>
              <w:pStyle w:val="ListParagraph"/>
              <w:ind w:left="57"/>
              <w:rPr>
                <w:rFonts w:ascii="Candara" w:hAnsi="Candara" w:cs="Arial"/>
                <w:b w:val="0"/>
                <w:bCs w:val="0"/>
                <w:sz w:val="22"/>
                <w:szCs w:val="22"/>
                <w:lang w:eastAsia="en-US"/>
              </w:rPr>
            </w:pPr>
          </w:p>
          <w:p w14:paraId="21ECA48E" w14:textId="77777777" w:rsidR="007104B0" w:rsidRPr="006376ED" w:rsidRDefault="007104B0" w:rsidP="00A776F0">
            <w:pPr>
              <w:pStyle w:val="ListParagraph"/>
              <w:ind w:left="57"/>
              <w:rPr>
                <w:rFonts w:ascii="Candara" w:hAnsi="Candara" w:cs="Arial"/>
                <w:b w:val="0"/>
                <w:bCs w:val="0"/>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ListParagraph"/>
              <w:ind w:left="57"/>
              <w:rPr>
                <w:rFonts w:ascii="Candara" w:hAnsi="Candara" w:cs="Arial"/>
                <w:b w:val="0"/>
                <w:bCs w:val="0"/>
                <w:sz w:val="22"/>
                <w:szCs w:val="22"/>
                <w:lang w:eastAsia="en-US"/>
              </w:rPr>
            </w:pPr>
          </w:p>
          <w:p w14:paraId="14467DA5" w14:textId="77777777" w:rsidR="003A033F" w:rsidRPr="003A033F" w:rsidRDefault="003A033F" w:rsidP="003A033F">
            <w:pPr>
              <w:rPr>
                <w:rFonts w:ascii="Candara" w:hAnsi="Candara" w:cs="Arial"/>
                <w:b w:val="0"/>
                <w:sz w:val="22"/>
                <w:szCs w:val="22"/>
                <w:lang w:eastAsia="en-US"/>
              </w:rPr>
            </w:pPr>
          </w:p>
          <w:p w14:paraId="350C07A3" w14:textId="24F106ED"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ListParagraph"/>
              <w:ind w:left="57"/>
              <w:rPr>
                <w:rFonts w:ascii="Candara" w:hAnsi="Candara" w:cs="Arial"/>
                <w:bCs w:val="0"/>
                <w:sz w:val="22"/>
                <w:szCs w:val="22"/>
                <w:lang w:eastAsia="en-US"/>
              </w:rPr>
            </w:pPr>
          </w:p>
          <w:p w14:paraId="3F75C72B" w14:textId="3DAC9BE5" w:rsidR="007104B0" w:rsidRPr="00E132B2" w:rsidRDefault="007104B0" w:rsidP="00E132B2">
            <w:pPr>
              <w:rPr>
                <w:rFonts w:ascii="Candara" w:hAnsi="Candara" w:cs="Arial"/>
                <w:sz w:val="22"/>
                <w:szCs w:val="22"/>
                <w:lang w:eastAsia="en-US"/>
              </w:rPr>
            </w:pPr>
          </w:p>
          <w:p w14:paraId="149B7A9D" w14:textId="77777777" w:rsidR="00C76402" w:rsidRDefault="00C76402" w:rsidP="003A033F">
            <w:pPr>
              <w:rPr>
                <w:rFonts w:ascii="Candara" w:hAnsi="Candara" w:cs="Arial"/>
                <w:b w:val="0"/>
                <w:sz w:val="22"/>
                <w:szCs w:val="22"/>
                <w:lang w:eastAsia="en-US"/>
              </w:rPr>
            </w:pPr>
          </w:p>
          <w:p w14:paraId="584909E3" w14:textId="77777777" w:rsidR="00C76402" w:rsidRDefault="00C76402" w:rsidP="003A033F">
            <w:pPr>
              <w:rPr>
                <w:rFonts w:ascii="Candara" w:hAnsi="Candara" w:cs="Arial"/>
                <w:b w:val="0"/>
                <w:sz w:val="22"/>
                <w:szCs w:val="22"/>
                <w:lang w:eastAsia="en-US"/>
              </w:rPr>
            </w:pPr>
          </w:p>
          <w:p w14:paraId="63BCDCC2" w14:textId="77777777" w:rsidR="00C76402" w:rsidRDefault="00C76402" w:rsidP="003A033F">
            <w:pPr>
              <w:rPr>
                <w:rFonts w:ascii="Candara" w:hAnsi="Candara" w:cs="Arial"/>
                <w:b w:val="0"/>
                <w:sz w:val="22"/>
                <w:szCs w:val="22"/>
                <w:lang w:eastAsia="en-US"/>
              </w:rPr>
            </w:pPr>
          </w:p>
          <w:p w14:paraId="1D772DDE" w14:textId="050D2123" w:rsidR="003A033F"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019EB842" w14:textId="21E56C9F" w:rsidR="007104B0" w:rsidRDefault="007104B0" w:rsidP="007104B0">
            <w:pPr>
              <w:rPr>
                <w:rFonts w:ascii="Candara" w:hAnsi="Candara" w:cs="Arial"/>
                <w:b w:val="0"/>
                <w:bCs w:val="0"/>
                <w:sz w:val="22"/>
                <w:szCs w:val="22"/>
                <w:lang w:eastAsia="en-US"/>
              </w:rPr>
            </w:pPr>
          </w:p>
          <w:p w14:paraId="7984CDB9" w14:textId="77777777" w:rsidR="00E132B2" w:rsidRPr="006376ED" w:rsidRDefault="00E132B2" w:rsidP="007104B0">
            <w:pPr>
              <w:rPr>
                <w:rFonts w:ascii="Candara" w:hAnsi="Candara" w:cs="Arial"/>
                <w:b w:val="0"/>
                <w:bCs w:val="0"/>
                <w:sz w:val="22"/>
                <w:szCs w:val="22"/>
                <w:lang w:eastAsia="en-US"/>
              </w:rPr>
            </w:pPr>
          </w:p>
          <w:p w14:paraId="14A8C63F" w14:textId="77777777" w:rsidR="00C76402" w:rsidRDefault="00C76402" w:rsidP="00FF5F00">
            <w:pPr>
              <w:rPr>
                <w:rFonts w:ascii="Candara" w:hAnsi="Candara" w:cs="Arial"/>
                <w:b w:val="0"/>
                <w:sz w:val="22"/>
                <w:szCs w:val="22"/>
                <w:lang w:eastAsia="en-US"/>
              </w:rPr>
            </w:pPr>
          </w:p>
          <w:p w14:paraId="49E157EE" w14:textId="77777777" w:rsidR="00C76402" w:rsidRDefault="00C76402" w:rsidP="00FF5F00">
            <w:pPr>
              <w:rPr>
                <w:rFonts w:ascii="Candara" w:hAnsi="Candara" w:cs="Arial"/>
                <w:b w:val="0"/>
                <w:sz w:val="22"/>
                <w:szCs w:val="22"/>
                <w:lang w:eastAsia="en-US"/>
              </w:rPr>
            </w:pPr>
          </w:p>
          <w:p w14:paraId="6148BAA3" w14:textId="29CA1DAE" w:rsidR="00FF5F00" w:rsidRPr="003A033F" w:rsidRDefault="00FF5F00" w:rsidP="00FF5F00">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Pr="003A033F">
              <w:rPr>
                <w:rFonts w:ascii="Candara" w:hAnsi="Candara" w:cs="Arial"/>
                <w:b w:val="0"/>
                <w:sz w:val="22"/>
                <w:szCs w:val="22"/>
                <w:lang w:eastAsia="en-US"/>
              </w:rPr>
              <w:t>ra i razmjenjuje  mišljenje</w:t>
            </w:r>
          </w:p>
          <w:p w14:paraId="7C7CF63B" w14:textId="5B3C0C7D" w:rsidR="007104B0" w:rsidRPr="006376ED" w:rsidRDefault="007104B0" w:rsidP="007104B0">
            <w:pPr>
              <w:rPr>
                <w:rFonts w:ascii="Candara" w:hAnsi="Candara" w:cs="Arial"/>
                <w:b w:val="0"/>
                <w:sz w:val="22"/>
                <w:szCs w:val="22"/>
                <w:lang w:eastAsia="en-US"/>
              </w:rPr>
            </w:pPr>
          </w:p>
        </w:tc>
      </w:tr>
      <w:tr w:rsidR="00184C1B" w14:paraId="6F136380" w14:textId="77777777" w:rsidTr="00FF5F0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14D070" w14:textId="268BD49F" w:rsidR="002263F2" w:rsidRPr="006376ED" w:rsidRDefault="00B419E7" w:rsidP="003B5F67">
            <w:pPr>
              <w:spacing w:line="276" w:lineRule="auto"/>
              <w:rPr>
                <w:rFonts w:ascii="Candara" w:hAnsi="Candara" w:cs="Arial"/>
                <w:sz w:val="22"/>
                <w:szCs w:val="22"/>
                <w:shd w:val="clear" w:color="auto" w:fill="FF7979"/>
                <w:lang w:eastAsia="en-US"/>
              </w:rPr>
            </w:pPr>
            <w:r>
              <w:rPr>
                <w:rFonts w:ascii="Candara" w:hAnsi="Candara"/>
                <w:color w:val="000000"/>
                <w:sz w:val="22"/>
                <w:szCs w:val="22"/>
              </w:rPr>
              <w:t xml:space="preserve">U završnome dijelu učenici mogu zaigrati kviz </w:t>
            </w:r>
            <w:r w:rsidR="00DF1AA9">
              <w:rPr>
                <w:rFonts w:ascii="Candara" w:hAnsi="Candara"/>
                <w:color w:val="000000"/>
                <w:sz w:val="22"/>
                <w:szCs w:val="22"/>
              </w:rPr>
              <w:t xml:space="preserve">ili igru </w:t>
            </w:r>
            <w:r w:rsidR="00DF1AA9">
              <w:rPr>
                <w:rFonts w:ascii="Candara" w:hAnsi="Candara"/>
                <w:i/>
                <w:color w:val="000000"/>
                <w:sz w:val="22"/>
                <w:szCs w:val="22"/>
              </w:rPr>
              <w:t xml:space="preserve">Zavrti kotač </w:t>
            </w:r>
            <w:r>
              <w:rPr>
                <w:rFonts w:ascii="Candara" w:hAnsi="Candara"/>
                <w:color w:val="000000"/>
                <w:sz w:val="22"/>
                <w:szCs w:val="22"/>
              </w:rPr>
              <w:t xml:space="preserve">i provjeriti razumijevanje ulomka o Dadi i Nosonji </w:t>
            </w:r>
            <w:r w:rsidR="00DF1AA9">
              <w:rPr>
                <w:rFonts w:ascii="Candara" w:hAnsi="Candara" w:cs="Arial"/>
                <w:sz w:val="22"/>
                <w:szCs w:val="22"/>
                <w:shd w:val="clear" w:color="auto" w:fill="FF7979"/>
                <w:lang w:eastAsia="en-US"/>
              </w:rPr>
              <w:t>(</w:t>
            </w:r>
            <w:r w:rsidR="00DF1AA9" w:rsidRPr="006376ED">
              <w:rPr>
                <w:rFonts w:ascii="Candara" w:hAnsi="Candara" w:cs="Arial"/>
                <w:sz w:val="22"/>
                <w:szCs w:val="22"/>
                <w:shd w:val="clear" w:color="auto" w:fill="FF7979"/>
                <w:lang w:eastAsia="en-US"/>
              </w:rPr>
              <w:t>digitalni udžbenik</w:t>
            </w:r>
            <w:r w:rsidR="00DF1AA9">
              <w:rPr>
                <w:rFonts w:ascii="Candara" w:hAnsi="Candara" w:cs="Arial"/>
                <w:sz w:val="22"/>
                <w:szCs w:val="22"/>
                <w:shd w:val="clear" w:color="auto" w:fill="FF7979"/>
                <w:lang w:eastAsia="en-US"/>
              </w:rPr>
              <w:t xml:space="preserve">, prvi dio, rubrika </w:t>
            </w:r>
            <w:r w:rsidR="00DF1AA9">
              <w:rPr>
                <w:rFonts w:ascii="Candara" w:hAnsi="Candara" w:cs="Arial"/>
                <w:i/>
                <w:sz w:val="22"/>
                <w:szCs w:val="22"/>
                <w:shd w:val="clear" w:color="auto" w:fill="FF7979"/>
                <w:lang w:eastAsia="en-US"/>
              </w:rPr>
              <w:t>Umjetnost riječi</w:t>
            </w:r>
            <w:r w:rsidR="00DF1AA9">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21B56AAC" w:rsidR="00184C1B" w:rsidRPr="003A033F" w:rsidRDefault="00DC3C66" w:rsidP="00DF1AA9">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DF1AA9">
              <w:rPr>
                <w:rFonts w:ascii="Candara" w:hAnsi="Candara" w:cs="Arial"/>
                <w:b w:val="0"/>
                <w:sz w:val="22"/>
                <w:szCs w:val="22"/>
                <w:lang w:eastAsia="en-US"/>
              </w:rPr>
              <w:t>rješava zadatke u digitalnome udžbeniku</w:t>
            </w:r>
          </w:p>
        </w:tc>
      </w:tr>
      <w:tr w:rsidR="005923A0" w14:paraId="6FB49555" w14:textId="77777777" w:rsidTr="005923A0">
        <w:trPr>
          <w:trHeight w:val="61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2CF7AD" w14:textId="2E6F4A4F" w:rsidR="005923A0" w:rsidRPr="006376ED" w:rsidRDefault="005923A0" w:rsidP="003247E4">
            <w:pPr>
              <w:spacing w:line="276" w:lineRule="auto"/>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BEA553" w14:textId="77777777" w:rsidR="00B53983" w:rsidRDefault="00605962" w:rsidP="003B5F67">
            <w:pPr>
              <w:rPr>
                <w:rFonts w:ascii="Candara" w:hAnsi="Candara" w:cs="Arial"/>
                <w:b w:val="0"/>
                <w:sz w:val="22"/>
                <w:szCs w:val="22"/>
                <w:lang w:eastAsia="en-US"/>
              </w:rPr>
            </w:pPr>
            <w:r w:rsidRPr="00605962">
              <w:rPr>
                <w:rFonts w:ascii="Candara" w:hAnsi="Candara" w:cs="Arial"/>
                <w:b w:val="0"/>
                <w:sz w:val="22"/>
                <w:szCs w:val="22"/>
                <w:lang w:eastAsia="en-US"/>
              </w:rPr>
              <w:t xml:space="preserve">Ispričaj šaljivu zgodu vezanu uz svoje ili jutarnje buđenje svojih ukućana. </w:t>
            </w:r>
          </w:p>
          <w:p w14:paraId="7C381297" w14:textId="74D95151" w:rsidR="005923A0" w:rsidRDefault="00605962" w:rsidP="003B5F67">
            <w:pPr>
              <w:rPr>
                <w:rFonts w:ascii="Candara" w:hAnsi="Candara" w:cs="Arial"/>
                <w:b w:val="0"/>
                <w:sz w:val="22"/>
                <w:szCs w:val="22"/>
                <w:lang w:eastAsia="en-US"/>
              </w:rPr>
            </w:pPr>
            <w:r w:rsidRPr="00605962">
              <w:rPr>
                <w:rFonts w:ascii="Candara" w:hAnsi="Candara" w:cs="Arial"/>
                <w:b w:val="0"/>
                <w:sz w:val="22"/>
                <w:szCs w:val="22"/>
                <w:lang w:eastAsia="en-US"/>
              </w:rPr>
              <w:t>U pripovijedanju uporabi dijalog i razgovorni jezik.</w:t>
            </w:r>
          </w:p>
          <w:p w14:paraId="50267DCA" w14:textId="6EC62088" w:rsidR="00DF1AA9" w:rsidRPr="00DF1AA9" w:rsidRDefault="00DF1AA9" w:rsidP="00DF1AA9">
            <w:pPr>
              <w:rPr>
                <w:rFonts w:ascii="Candara" w:hAnsi="Candara" w:cs="Arial"/>
                <w:b w:val="0"/>
                <w:i/>
                <w:sz w:val="22"/>
                <w:szCs w:val="22"/>
                <w:lang w:eastAsia="en-US"/>
              </w:rPr>
            </w:pPr>
            <w:r>
              <w:rPr>
                <w:rFonts w:ascii="Candara" w:hAnsi="Candara" w:cs="Arial"/>
                <w:b w:val="0"/>
                <w:sz w:val="22"/>
                <w:szCs w:val="22"/>
                <w:lang w:eastAsia="en-US"/>
              </w:rPr>
              <w:t>Ili: Izradi u Canvi (digitalnom</w:t>
            </w:r>
            <w:r w:rsidR="00F0373F">
              <w:rPr>
                <w:rFonts w:ascii="Candara" w:hAnsi="Candara" w:cs="Arial"/>
                <w:b w:val="0"/>
                <w:sz w:val="22"/>
                <w:szCs w:val="22"/>
                <w:lang w:eastAsia="en-US"/>
              </w:rPr>
              <w:t>e</w:t>
            </w:r>
            <w:r>
              <w:rPr>
                <w:rFonts w:ascii="Candara" w:hAnsi="Candara" w:cs="Arial"/>
                <w:b w:val="0"/>
                <w:sz w:val="22"/>
                <w:szCs w:val="22"/>
                <w:lang w:eastAsia="en-US"/>
              </w:rPr>
              <w:t xml:space="preserve"> alatu za izradu slikovnih materijala) kalendar za sljedeću godinu koji ćeš darovati tati. Upute potraži </w:t>
            </w:r>
            <w:r w:rsidRPr="00DF1AA9">
              <w:rPr>
                <w:rFonts w:ascii="Candara" w:hAnsi="Candara" w:cs="Arial"/>
                <w:b w:val="0"/>
                <w:sz w:val="22"/>
                <w:szCs w:val="22"/>
                <w:shd w:val="clear" w:color="auto" w:fill="FF7979"/>
                <w:lang w:eastAsia="en-US"/>
              </w:rPr>
              <w:t xml:space="preserve">u digitalnome udžbeniku, prvi dio, u rubrici </w:t>
            </w:r>
            <w:r w:rsidRPr="00DF1AA9">
              <w:rPr>
                <w:rFonts w:ascii="Candara" w:hAnsi="Candara" w:cs="Arial"/>
                <w:b w:val="0"/>
                <w:i/>
                <w:sz w:val="22"/>
                <w:szCs w:val="22"/>
                <w:shd w:val="clear" w:color="auto" w:fill="FF7979"/>
                <w:lang w:eastAsia="en-US"/>
              </w:rPr>
              <w:t>Pokušaj i ti.</w:t>
            </w: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99C091" w14:textId="77777777" w:rsidR="00327C05" w:rsidRPr="00327C05" w:rsidRDefault="00327C05" w:rsidP="00327C05">
            <w:pPr>
              <w:rPr>
                <w:rFonts w:ascii="Candara" w:hAnsi="Candara" w:cs="Arial"/>
                <w:b w:val="0"/>
                <w:sz w:val="22"/>
                <w:szCs w:val="22"/>
                <w:lang w:eastAsia="en-US"/>
              </w:rPr>
            </w:pPr>
            <w:r w:rsidRPr="00327C05">
              <w:rPr>
                <w:rFonts w:ascii="Candara" w:hAnsi="Candara" w:cs="Arial"/>
                <w:b w:val="0"/>
                <w:sz w:val="22"/>
                <w:szCs w:val="22"/>
                <w:lang w:eastAsia="en-US"/>
              </w:rPr>
              <w:t xml:space="preserve">– osigurati dodatno vrijeme za snalaženje u tekstu i čitanje ulomka </w:t>
            </w:r>
          </w:p>
          <w:p w14:paraId="0D7D350C" w14:textId="77777777" w:rsidR="00327C05" w:rsidRPr="00327C05" w:rsidRDefault="00327C05" w:rsidP="00327C05">
            <w:pPr>
              <w:rPr>
                <w:rFonts w:ascii="Candara" w:hAnsi="Candara" w:cs="Arial"/>
                <w:b w:val="0"/>
                <w:sz w:val="22"/>
                <w:szCs w:val="22"/>
                <w:lang w:eastAsia="en-US"/>
              </w:rPr>
            </w:pPr>
            <w:r w:rsidRPr="00327C05">
              <w:rPr>
                <w:rFonts w:ascii="Candara" w:hAnsi="Candara" w:cs="Arial"/>
                <w:b w:val="0"/>
                <w:sz w:val="22"/>
                <w:szCs w:val="22"/>
                <w:lang w:eastAsia="en-US"/>
              </w:rPr>
              <w:t>– upućivati na snalaženje u ulomku pomoću numeriranih redaka</w:t>
            </w:r>
          </w:p>
          <w:p w14:paraId="1768D3F2" w14:textId="77777777" w:rsidR="00327C05" w:rsidRPr="00327C05" w:rsidRDefault="00327C05" w:rsidP="00327C05">
            <w:pPr>
              <w:rPr>
                <w:rFonts w:ascii="Candara" w:hAnsi="Candara" w:cs="Arial"/>
                <w:b w:val="0"/>
                <w:sz w:val="22"/>
                <w:szCs w:val="22"/>
                <w:lang w:eastAsia="en-US"/>
              </w:rPr>
            </w:pPr>
            <w:r w:rsidRPr="00327C05">
              <w:rPr>
                <w:rFonts w:ascii="Candara" w:hAnsi="Candara" w:cs="Arial"/>
                <w:b w:val="0"/>
                <w:sz w:val="22"/>
                <w:szCs w:val="22"/>
                <w:lang w:eastAsia="en-US"/>
              </w:rPr>
              <w:t>– osigurati dodatno vrijeme za tumačenje manje poznatih riječi</w:t>
            </w:r>
          </w:p>
          <w:p w14:paraId="2B97A270" w14:textId="69782050" w:rsidR="00327C05" w:rsidRPr="00327C05" w:rsidRDefault="00327C05" w:rsidP="00327C05">
            <w:pPr>
              <w:rPr>
                <w:rFonts w:ascii="Candara" w:hAnsi="Candara" w:cs="Arial"/>
                <w:b w:val="0"/>
                <w:sz w:val="22"/>
                <w:szCs w:val="22"/>
                <w:lang w:eastAsia="en-US"/>
              </w:rPr>
            </w:pPr>
            <w:r w:rsidRPr="00327C05">
              <w:rPr>
                <w:rFonts w:ascii="Candara" w:hAnsi="Candara" w:cs="Arial"/>
                <w:b w:val="0"/>
                <w:sz w:val="22"/>
                <w:szCs w:val="22"/>
                <w:lang w:eastAsia="en-US"/>
              </w:rPr>
              <w:t>– uputiti učenika u digitalni udžbenik (</w:t>
            </w:r>
            <w:hyperlink r:id="rId8" w:history="1">
              <w:r w:rsidR="00997FC3" w:rsidRPr="00997FC3">
                <w:rPr>
                  <w:rStyle w:val="Hyperlink"/>
                  <w:rFonts w:ascii="Candara" w:hAnsi="Candara" w:cs="Calibri"/>
                  <w:b w:val="0"/>
                  <w:bCs w:val="0"/>
                  <w:sz w:val="22"/>
                  <w:szCs w:val="22"/>
                </w:rPr>
                <w:t>www.e-sfera.hr</w:t>
              </w:r>
            </w:hyperlink>
            <w:r w:rsidRPr="00327C05">
              <w:rPr>
                <w:rFonts w:ascii="Candara" w:hAnsi="Candara" w:cs="Arial"/>
                <w:b w:val="0"/>
                <w:sz w:val="22"/>
                <w:szCs w:val="22"/>
                <w:lang w:eastAsia="en-US"/>
              </w:rPr>
              <w:t xml:space="preserve">) u rubriku Zvučni zapis </w:t>
            </w:r>
          </w:p>
          <w:p w14:paraId="733F6D03" w14:textId="77777777" w:rsidR="00327C05" w:rsidRPr="00327C05" w:rsidRDefault="00327C05" w:rsidP="00327C05">
            <w:pPr>
              <w:rPr>
                <w:rFonts w:ascii="Candara" w:hAnsi="Candara" w:cs="Arial"/>
                <w:b w:val="0"/>
                <w:sz w:val="22"/>
                <w:szCs w:val="22"/>
                <w:lang w:eastAsia="en-US"/>
              </w:rPr>
            </w:pPr>
            <w:r w:rsidRPr="00327C05">
              <w:rPr>
                <w:rFonts w:ascii="Candara" w:hAnsi="Candara" w:cs="Arial"/>
                <w:b w:val="0"/>
                <w:sz w:val="22"/>
                <w:szCs w:val="22"/>
                <w:lang w:eastAsia="en-US"/>
              </w:rPr>
              <w:t>– potaknuti na vježbanje interpretativnoga čitanja kod kuće (dio ili tekst u cjelini,</w:t>
            </w:r>
          </w:p>
          <w:p w14:paraId="7C472822" w14:textId="11F398A2" w:rsidR="00327C05" w:rsidRDefault="00327C05" w:rsidP="00327C05">
            <w:pPr>
              <w:rPr>
                <w:rFonts w:ascii="Candara" w:hAnsi="Candara" w:cs="Arial"/>
                <w:b w:val="0"/>
                <w:sz w:val="22"/>
                <w:szCs w:val="22"/>
                <w:lang w:eastAsia="en-US"/>
              </w:rPr>
            </w:pPr>
            <w:r w:rsidRPr="00327C05">
              <w:rPr>
                <w:rFonts w:ascii="Candara" w:hAnsi="Candara" w:cs="Arial"/>
                <w:b w:val="0"/>
                <w:sz w:val="22"/>
                <w:szCs w:val="22"/>
                <w:lang w:eastAsia="en-US"/>
              </w:rPr>
              <w:t xml:space="preserve">  </w:t>
            </w:r>
            <w:r>
              <w:rPr>
                <w:rFonts w:ascii="Candara" w:hAnsi="Candara" w:cs="Arial"/>
                <w:b w:val="0"/>
                <w:sz w:val="22"/>
                <w:szCs w:val="22"/>
                <w:lang w:eastAsia="en-US"/>
              </w:rPr>
              <w:t xml:space="preserve"> ovisno o potrebnoj prilagodbi)</w:t>
            </w:r>
          </w:p>
          <w:p w14:paraId="4D12E732" w14:textId="77777777" w:rsidR="00327C05" w:rsidRDefault="00DC3C66" w:rsidP="00327C05">
            <w:pPr>
              <w:rPr>
                <w:rFonts w:ascii="Candara" w:hAnsi="Candara" w:cstheme="minorHAnsi"/>
                <w:b w:val="0"/>
                <w:sz w:val="22"/>
                <w:szCs w:val="22"/>
              </w:rPr>
            </w:pPr>
            <w:r w:rsidRPr="00DC3C66">
              <w:rPr>
                <w:rFonts w:ascii="Candara" w:hAnsi="Candara" w:cs="Arial"/>
                <w:b w:val="0"/>
                <w:sz w:val="22"/>
                <w:szCs w:val="22"/>
                <w:lang w:eastAsia="en-US"/>
              </w:rPr>
              <w:t>–</w:t>
            </w:r>
            <w:r>
              <w:rPr>
                <w:rFonts w:ascii="Candara" w:hAnsi="Candara" w:cs="Arial"/>
                <w:b w:val="0"/>
                <w:sz w:val="22"/>
                <w:szCs w:val="22"/>
                <w:lang w:eastAsia="en-US"/>
              </w:rPr>
              <w:t xml:space="preserve"> p</w:t>
            </w:r>
            <w:r w:rsidR="003A033F">
              <w:rPr>
                <w:rFonts w:ascii="Candara" w:hAnsi="Candara" w:cstheme="minorHAnsi"/>
                <w:b w:val="0"/>
                <w:sz w:val="22"/>
                <w:szCs w:val="22"/>
              </w:rPr>
              <w:t>ripremiti kartice s obilježjima koja pripadaju</w:t>
            </w:r>
            <w:r>
              <w:rPr>
                <w:rFonts w:ascii="Candara" w:hAnsi="Candara" w:cstheme="minorHAnsi"/>
                <w:b w:val="0"/>
                <w:sz w:val="22"/>
                <w:szCs w:val="22"/>
              </w:rPr>
              <w:t xml:space="preserve"> različitim književnim rodovima </w:t>
            </w:r>
          </w:p>
          <w:p w14:paraId="5E3EFF93" w14:textId="77777777" w:rsidR="00327C05" w:rsidRDefault="00327C05" w:rsidP="00327C05">
            <w:pPr>
              <w:rPr>
                <w:rFonts w:ascii="Candara" w:hAnsi="Candara" w:cstheme="minorHAnsi"/>
                <w:b w:val="0"/>
                <w:sz w:val="22"/>
                <w:szCs w:val="22"/>
              </w:rPr>
            </w:pPr>
            <w:r>
              <w:rPr>
                <w:rFonts w:ascii="Candara" w:hAnsi="Candara" w:cstheme="minorHAnsi"/>
                <w:b w:val="0"/>
                <w:sz w:val="22"/>
                <w:szCs w:val="22"/>
              </w:rPr>
              <w:t xml:space="preserve">   </w:t>
            </w:r>
            <w:r w:rsidR="00DC3C66">
              <w:rPr>
                <w:rFonts w:ascii="Candara" w:hAnsi="Candara" w:cstheme="minorHAnsi"/>
                <w:b w:val="0"/>
                <w:sz w:val="22"/>
                <w:szCs w:val="22"/>
              </w:rPr>
              <w:t>(u</w:t>
            </w:r>
            <w:r w:rsidR="003A033F">
              <w:rPr>
                <w:rFonts w:ascii="Candara" w:hAnsi="Candara" w:cstheme="minorHAnsi"/>
                <w:b w:val="0"/>
                <w:sz w:val="22"/>
                <w:szCs w:val="22"/>
              </w:rPr>
              <w:t xml:space="preserve">čenici će izdvojiti one na kojima su obilježja epike te svako obilježje </w:t>
            </w:r>
          </w:p>
          <w:p w14:paraId="71824382" w14:textId="5696AC1A" w:rsidR="002263F2" w:rsidRPr="006376ED" w:rsidRDefault="00327C05" w:rsidP="00327C05">
            <w:pPr>
              <w:rPr>
                <w:rFonts w:ascii="Candara" w:hAnsi="Candara" w:cstheme="minorHAnsi"/>
                <w:b w:val="0"/>
                <w:sz w:val="22"/>
                <w:szCs w:val="22"/>
              </w:rPr>
            </w:pPr>
            <w:r>
              <w:rPr>
                <w:rFonts w:ascii="Candara" w:hAnsi="Candara" w:cstheme="minorHAnsi"/>
                <w:b w:val="0"/>
                <w:sz w:val="22"/>
                <w:szCs w:val="22"/>
              </w:rPr>
              <w:t xml:space="preserve">   </w:t>
            </w:r>
            <w:r w:rsidR="003A033F">
              <w:rPr>
                <w:rFonts w:ascii="Candara" w:hAnsi="Candara" w:cstheme="minorHAnsi"/>
                <w:b w:val="0"/>
                <w:sz w:val="22"/>
                <w:szCs w:val="22"/>
              </w:rPr>
              <w:t>oprimjeriti navodom iz ulomka</w:t>
            </w:r>
            <w:r w:rsidR="00DC3C66">
              <w:rPr>
                <w:rFonts w:ascii="Candara" w:hAnsi="Candara" w:cstheme="minorHAnsi"/>
                <w:b w:val="0"/>
                <w:sz w:val="22"/>
                <w:szCs w:val="22"/>
              </w:rPr>
              <w:t>)</w:t>
            </w:r>
            <w:r w:rsidR="003A033F">
              <w:rPr>
                <w:rFonts w:ascii="Candara" w:hAnsi="Candara" w:cstheme="minorHAnsi"/>
                <w:b w:val="0"/>
                <w:sz w:val="22"/>
                <w:szCs w:val="22"/>
              </w:rPr>
              <w:t>.</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ListParagraph"/>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48290E64"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r w:rsidR="00152719">
              <w:rPr>
                <w:rFonts w:ascii="Candara" w:hAnsi="Candara" w:cs="Arial"/>
                <w:sz w:val="22"/>
                <w:szCs w:val="22"/>
                <w:lang w:eastAsia="en-US"/>
              </w:rPr>
              <w:t>:</w:t>
            </w:r>
          </w:p>
        </w:tc>
      </w:tr>
      <w:tr w:rsidR="00E937E9" w14:paraId="2A52BE86" w14:textId="77777777" w:rsidTr="00061CE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0AC29F01" w:rsidR="004A7DC2" w:rsidRPr="006376ED" w:rsidRDefault="00DC3C66" w:rsidP="002A4AA2">
            <w:pPr>
              <w:pStyle w:val="Normal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152719">
              <w:rPr>
                <w:rFonts w:ascii="Candara" w:hAnsi="Candara" w:cs="Open Sans"/>
                <w:sz w:val="22"/>
                <w:szCs w:val="22"/>
              </w:rPr>
              <w:t>.</w:t>
            </w:r>
          </w:p>
          <w:p w14:paraId="7477FA65" w14:textId="77777777" w:rsidR="004A7DC2" w:rsidRPr="006376ED" w:rsidRDefault="004A7DC2" w:rsidP="004A7DC2">
            <w:pPr>
              <w:pStyle w:val="ListParagraph"/>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3BF2D4F5"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w:t>
            </w:r>
            <w:r w:rsidR="00EA13AE">
              <w:rPr>
                <w:rFonts w:ascii="Candara" w:hAnsi="Candara" w:cs="Arial"/>
                <w:sz w:val="22"/>
                <w:szCs w:val="22"/>
                <w:lang w:eastAsia="en-US"/>
              </w:rPr>
              <w:t>ostalih učenika</w:t>
            </w:r>
          </w:p>
          <w:p w14:paraId="2D327E82" w14:textId="675AA800" w:rsidR="00E937E9" w:rsidRDefault="00DC3C66"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EA13AE">
              <w:rPr>
                <w:rFonts w:ascii="Candara" w:hAnsi="Candara" w:cs="Arial"/>
                <w:sz w:val="22"/>
                <w:szCs w:val="22"/>
                <w:lang w:eastAsia="en-US"/>
              </w:rPr>
              <w:t>aktivno sudjeluje u interpretaciji</w:t>
            </w:r>
            <w:r w:rsidR="00152719">
              <w:rPr>
                <w:rFonts w:ascii="Candara" w:hAnsi="Candara" w:cs="Arial"/>
                <w:sz w:val="22"/>
                <w:szCs w:val="22"/>
                <w:lang w:eastAsia="en-US"/>
              </w:rPr>
              <w:t>.</w:t>
            </w:r>
          </w:p>
          <w:p w14:paraId="052BFCB9" w14:textId="77777777" w:rsidR="00A4547D"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038B013B" w14:textId="77777777" w:rsidR="00A4547D"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06BAD482" w14:textId="77777777" w:rsidR="00A4547D"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487728D0" w14:textId="77777777" w:rsidR="00A4547D"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1E658623" w14:textId="77777777" w:rsidR="00A4547D"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37D7A6A3" w14:textId="77777777" w:rsidR="00A4547D"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67207E59" w14:textId="77777777" w:rsidR="00A4547D"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649C12F1" w14:textId="77777777" w:rsidR="00A4547D"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28DA9953" w14:textId="32B12EFD" w:rsidR="00A4547D" w:rsidRPr="00DC3C66" w:rsidRDefault="00A4547D" w:rsidP="00EA13A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7CF444E6" w:rsidR="00E937E9" w:rsidRPr="006376ED" w:rsidRDefault="00DC3C66" w:rsidP="003A033F">
            <w:pPr>
              <w:spacing w:after="150"/>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5F1E5C">
              <w:rPr>
                <w:rFonts w:ascii="Candara" w:hAnsi="Candara" w:cs="Open Sans"/>
                <w:b w:val="0"/>
                <w:sz w:val="22"/>
                <w:szCs w:val="22"/>
              </w:rPr>
              <w:t>učenički radovi</w:t>
            </w:r>
            <w:bookmarkStart w:id="0" w:name="_GoBack"/>
            <w:bookmarkEnd w:id="0"/>
            <w:r w:rsidR="003A033F">
              <w:rPr>
                <w:rFonts w:ascii="Candara" w:hAnsi="Candara" w:cs="Open Sans"/>
                <w:b w:val="0"/>
                <w:sz w:val="22"/>
                <w:szCs w:val="22"/>
              </w:rPr>
              <w:t>, bilješke na kraju nastavnoga sata</w:t>
            </w:r>
            <w:r w:rsidR="00152719">
              <w:rPr>
                <w:rFonts w:ascii="Candara" w:hAnsi="Candara" w:cs="Open Sans"/>
                <w:b w:val="0"/>
                <w:sz w:val="22"/>
                <w:szCs w:val="22"/>
              </w:rPr>
              <w:t>.</w:t>
            </w: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62AEE" w14:textId="77777777" w:rsidR="008D7614" w:rsidRPr="006376ED" w:rsidRDefault="00E937E9" w:rsidP="002A4AA2">
            <w:pPr>
              <w:pStyle w:val="ListParagraph"/>
              <w:rPr>
                <w:rFonts w:ascii="Candara" w:hAnsi="Candara" w:cs="Arial"/>
                <w:bCs w:val="0"/>
                <w:sz w:val="22"/>
                <w:szCs w:val="22"/>
                <w:lang w:eastAsia="en-US"/>
              </w:rPr>
            </w:pPr>
            <w:r w:rsidRPr="006376ED">
              <w:rPr>
                <w:rFonts w:ascii="Candara" w:hAnsi="Candara" w:cs="Arial"/>
                <w:b w:val="0"/>
                <w:sz w:val="22"/>
                <w:szCs w:val="22"/>
                <w:lang w:eastAsia="en-US"/>
              </w:rPr>
              <w:t xml:space="preserve">                              </w:t>
            </w:r>
          </w:p>
          <w:p w14:paraId="5679E49B" w14:textId="222D0866" w:rsidR="005923A0" w:rsidRPr="00C1086D" w:rsidRDefault="00B65191" w:rsidP="005923A0">
            <w:pPr>
              <w:pStyle w:val="ListParagraph"/>
              <w:ind w:left="147"/>
              <w:jc w:val="center"/>
              <w:rPr>
                <w:rFonts w:ascii="Candara" w:hAnsi="Candara" w:cs="Arial"/>
                <w:color w:val="FF0000"/>
                <w:sz w:val="22"/>
                <w:szCs w:val="22"/>
                <w:lang w:eastAsia="en-US"/>
              </w:rPr>
            </w:pPr>
            <w:r w:rsidRPr="00C1086D">
              <w:rPr>
                <w:rFonts w:ascii="Candara" w:hAnsi="Candara" w:cs="Arial"/>
                <w:color w:val="FF0000"/>
                <w:sz w:val="22"/>
                <w:szCs w:val="22"/>
                <w:lang w:eastAsia="en-US"/>
              </w:rPr>
              <w:t>Hrvoje Hitrec</w:t>
            </w:r>
            <w:r w:rsidR="005923A0" w:rsidRPr="00C1086D">
              <w:rPr>
                <w:rFonts w:ascii="Candara" w:hAnsi="Candara" w:cs="Arial"/>
                <w:color w:val="FF0000"/>
                <w:sz w:val="22"/>
                <w:szCs w:val="22"/>
                <w:lang w:eastAsia="en-US"/>
              </w:rPr>
              <w:t xml:space="preserve">, </w:t>
            </w:r>
            <w:r w:rsidRPr="00C1086D">
              <w:rPr>
                <w:rFonts w:ascii="Candara" w:hAnsi="Candara" w:cs="Arial"/>
                <w:color w:val="FF0000"/>
                <w:sz w:val="22"/>
                <w:szCs w:val="22"/>
                <w:lang w:eastAsia="en-US"/>
              </w:rPr>
              <w:t>Dado i Nosonja</w:t>
            </w:r>
          </w:p>
          <w:p w14:paraId="457C86C6" w14:textId="77777777" w:rsidR="005923A0" w:rsidRPr="005923A0" w:rsidRDefault="005923A0" w:rsidP="005923A0">
            <w:pPr>
              <w:pStyle w:val="ListParagraph"/>
              <w:ind w:left="147"/>
              <w:jc w:val="center"/>
              <w:rPr>
                <w:rFonts w:ascii="Candara" w:hAnsi="Candara" w:cs="Arial"/>
                <w:sz w:val="22"/>
                <w:szCs w:val="22"/>
                <w:lang w:eastAsia="en-US"/>
              </w:rPr>
            </w:pPr>
          </w:p>
          <w:p w14:paraId="1D4400CD" w14:textId="32EE999F" w:rsidR="005923A0" w:rsidRPr="00B65191" w:rsidRDefault="00B65191" w:rsidP="005923A0">
            <w:pPr>
              <w:pStyle w:val="ListParagraph"/>
              <w:numPr>
                <w:ilvl w:val="0"/>
                <w:numId w:val="10"/>
              </w:numPr>
              <w:ind w:left="418"/>
              <w:rPr>
                <w:rFonts w:ascii="Candara" w:hAnsi="Candara" w:cs="Arial"/>
                <w:b w:val="0"/>
                <w:sz w:val="22"/>
                <w:szCs w:val="22"/>
                <w:lang w:eastAsia="en-US"/>
              </w:rPr>
            </w:pPr>
            <w:r>
              <w:rPr>
                <w:rFonts w:ascii="Candara" w:hAnsi="Candara" w:cs="Arial"/>
                <w:b w:val="0"/>
                <w:sz w:val="22"/>
                <w:szCs w:val="22"/>
                <w:lang w:eastAsia="en-US"/>
              </w:rPr>
              <w:t xml:space="preserve">ulomak iz romana </w:t>
            </w:r>
            <w:r>
              <w:rPr>
                <w:rFonts w:ascii="Candara" w:hAnsi="Candara" w:cs="Arial"/>
                <w:b w:val="0"/>
                <w:i/>
                <w:sz w:val="22"/>
                <w:szCs w:val="22"/>
                <w:lang w:eastAsia="en-US"/>
              </w:rPr>
              <w:t>Smogovci</w:t>
            </w:r>
          </w:p>
          <w:p w14:paraId="6D2F945F" w14:textId="77777777" w:rsidR="005923A0" w:rsidRPr="005923A0" w:rsidRDefault="005923A0" w:rsidP="005923A0">
            <w:pPr>
              <w:pStyle w:val="ListParagraph"/>
              <w:ind w:left="418"/>
              <w:rPr>
                <w:rFonts w:ascii="Candara" w:hAnsi="Candara" w:cs="Arial"/>
                <w:b w:val="0"/>
                <w:sz w:val="22"/>
                <w:szCs w:val="22"/>
                <w:lang w:eastAsia="en-US"/>
              </w:rPr>
            </w:pPr>
          </w:p>
          <w:p w14:paraId="1918BBF0" w14:textId="77777777" w:rsidR="00B65191" w:rsidRPr="00B65191" w:rsidRDefault="00B65191" w:rsidP="00B65191">
            <w:pPr>
              <w:pStyle w:val="ListParagraph"/>
              <w:numPr>
                <w:ilvl w:val="0"/>
                <w:numId w:val="10"/>
              </w:numPr>
              <w:ind w:left="418"/>
              <w:rPr>
                <w:rFonts w:ascii="Candara" w:hAnsi="Candara" w:cs="Arial"/>
                <w:b w:val="0"/>
                <w:sz w:val="22"/>
                <w:szCs w:val="22"/>
                <w:lang w:eastAsia="en-US"/>
              </w:rPr>
            </w:pPr>
            <w:r>
              <w:rPr>
                <w:rFonts w:ascii="Candara" w:hAnsi="Candara" w:cs="Arial"/>
                <w:b w:val="0"/>
                <w:sz w:val="22"/>
                <w:szCs w:val="22"/>
                <w:lang w:eastAsia="en-US"/>
              </w:rPr>
              <w:t xml:space="preserve">ulomak pripada epici </w:t>
            </w:r>
            <w:r>
              <w:rPr>
                <w:rFonts w:ascii="Calibri" w:hAnsi="Calibri" w:cs="Calibri"/>
                <w:b w:val="0"/>
                <w:sz w:val="22"/>
                <w:szCs w:val="22"/>
                <w:lang w:eastAsia="en-US"/>
              </w:rPr>
              <w:t>→</w:t>
            </w:r>
            <w:r>
              <w:rPr>
                <w:rFonts w:ascii="Candara" w:hAnsi="Candara" w:cs="Arial"/>
                <w:b w:val="0"/>
                <w:sz w:val="22"/>
                <w:szCs w:val="22"/>
                <w:lang w:eastAsia="en-US"/>
              </w:rPr>
              <w:t xml:space="preserve"> temelji se na pripovijedanju </w:t>
            </w:r>
            <w:r w:rsidRPr="00B65191">
              <w:rPr>
                <w:rFonts w:ascii="Candara" w:hAnsi="Candara" w:cs="Arial"/>
                <w:b w:val="0"/>
                <w:sz w:val="22"/>
                <w:szCs w:val="22"/>
                <w:lang w:eastAsia="en-US"/>
              </w:rPr>
              <w:t>(</w:t>
            </w:r>
            <w:r w:rsidRPr="00B65191">
              <w:rPr>
                <w:rFonts w:ascii="Candara" w:hAnsi="Candara" w:cs="Calibri"/>
                <w:b w:val="0"/>
                <w:sz w:val="22"/>
                <w:szCs w:val="22"/>
                <w:lang w:eastAsia="en-US"/>
              </w:rPr>
              <w:t>događaj, likovi, vrijeme</w:t>
            </w:r>
          </w:p>
          <w:p w14:paraId="7391EA36" w14:textId="3B7E7E59" w:rsidR="00B65191" w:rsidRDefault="00B65191" w:rsidP="00B65191">
            <w:pPr>
              <w:rPr>
                <w:rFonts w:ascii="Candara" w:hAnsi="Candara" w:cs="Calibri"/>
                <w:b w:val="0"/>
                <w:sz w:val="22"/>
                <w:szCs w:val="22"/>
                <w:lang w:eastAsia="en-US"/>
              </w:rPr>
            </w:pPr>
            <w:r>
              <w:rPr>
                <w:rFonts w:ascii="Candara" w:hAnsi="Candara" w:cs="Calibri"/>
                <w:sz w:val="22"/>
                <w:szCs w:val="22"/>
                <w:lang w:eastAsia="en-US"/>
              </w:rPr>
              <w:t xml:space="preserve">                                                       </w:t>
            </w:r>
            <w:r w:rsidRPr="00B65191">
              <w:rPr>
                <w:rFonts w:ascii="Candara" w:hAnsi="Candara" w:cs="Calibri"/>
                <w:sz w:val="22"/>
                <w:szCs w:val="22"/>
                <w:lang w:eastAsia="en-US"/>
              </w:rPr>
              <w:t xml:space="preserve"> </w:t>
            </w:r>
            <w:r w:rsidRPr="00B65191">
              <w:rPr>
                <w:rFonts w:ascii="Candara" w:hAnsi="Candara" w:cs="Calibri"/>
                <w:b w:val="0"/>
                <w:sz w:val="22"/>
                <w:szCs w:val="22"/>
                <w:lang w:eastAsia="en-US"/>
              </w:rPr>
              <w:t>i mjesto radnje)</w:t>
            </w:r>
          </w:p>
          <w:p w14:paraId="7EC2029B" w14:textId="73EAF22F" w:rsidR="00B65191" w:rsidRDefault="00B65191" w:rsidP="00B65191">
            <w:pPr>
              <w:rPr>
                <w:rFonts w:ascii="Candara" w:hAnsi="Candara" w:cs="Calibri"/>
                <w:b w:val="0"/>
                <w:sz w:val="22"/>
                <w:szCs w:val="22"/>
                <w:lang w:eastAsia="en-US"/>
              </w:rPr>
            </w:pPr>
          </w:p>
          <w:p w14:paraId="1759FB46" w14:textId="33D50775" w:rsidR="00B65191" w:rsidRPr="00B65191" w:rsidRDefault="00B65191" w:rsidP="00B65191">
            <w:pPr>
              <w:pStyle w:val="ListParagraph"/>
              <w:numPr>
                <w:ilvl w:val="0"/>
                <w:numId w:val="13"/>
              </w:numPr>
              <w:ind w:left="418"/>
              <w:rPr>
                <w:rFonts w:ascii="Candara" w:hAnsi="Candara" w:cs="Arial"/>
                <w:sz w:val="22"/>
                <w:szCs w:val="22"/>
                <w:lang w:eastAsia="en-US"/>
              </w:rPr>
            </w:pPr>
            <w:r>
              <w:rPr>
                <w:rFonts w:ascii="Candara" w:hAnsi="Candara" w:cs="Arial"/>
                <w:sz w:val="22"/>
                <w:szCs w:val="22"/>
                <w:lang w:eastAsia="en-US"/>
              </w:rPr>
              <w:t xml:space="preserve">Tema: </w:t>
            </w:r>
            <w:r>
              <w:rPr>
                <w:rFonts w:ascii="Candara" w:hAnsi="Candara" w:cs="Arial"/>
                <w:b w:val="0"/>
                <w:sz w:val="22"/>
                <w:szCs w:val="22"/>
                <w:lang w:eastAsia="en-US"/>
              </w:rPr>
              <w:t>Nosonjina</w:t>
            </w:r>
            <w:r w:rsidR="00605962">
              <w:rPr>
                <w:rFonts w:ascii="Candara" w:hAnsi="Candara" w:cs="Arial"/>
                <w:b w:val="0"/>
                <w:sz w:val="22"/>
                <w:szCs w:val="22"/>
                <w:lang w:eastAsia="en-US"/>
              </w:rPr>
              <w:t xml:space="preserve"> nastojanja da probudi sina i nahrani ga prije odlaska u školu.</w:t>
            </w:r>
          </w:p>
          <w:p w14:paraId="0C7812CD" w14:textId="77777777" w:rsidR="005923A0" w:rsidRDefault="005923A0" w:rsidP="005923A0">
            <w:pPr>
              <w:pStyle w:val="ListParagraph"/>
              <w:ind w:left="147"/>
              <w:jc w:val="center"/>
              <w:rPr>
                <w:rFonts w:ascii="Candara" w:hAnsi="Candara" w:cs="Arial"/>
                <w:b w:val="0"/>
                <w:sz w:val="22"/>
                <w:szCs w:val="22"/>
                <w:lang w:eastAsia="en-US"/>
              </w:rPr>
            </w:pPr>
          </w:p>
          <w:p w14:paraId="00E973D2" w14:textId="692F2154" w:rsidR="005923A0" w:rsidRPr="00605962" w:rsidRDefault="00605962" w:rsidP="005923A0">
            <w:pPr>
              <w:pStyle w:val="ListParagraph"/>
              <w:numPr>
                <w:ilvl w:val="0"/>
                <w:numId w:val="10"/>
              </w:numPr>
              <w:ind w:left="418"/>
              <w:rPr>
                <w:rFonts w:ascii="Candara" w:hAnsi="Candara" w:cs="Arial"/>
                <w:b w:val="0"/>
                <w:sz w:val="22"/>
                <w:szCs w:val="22"/>
                <w:lang w:eastAsia="en-US"/>
              </w:rPr>
            </w:pPr>
            <w:r>
              <w:rPr>
                <w:rFonts w:ascii="Candara" w:hAnsi="Candara" w:cs="Arial"/>
                <w:sz w:val="22"/>
                <w:szCs w:val="22"/>
                <w:lang w:eastAsia="en-US"/>
              </w:rPr>
              <w:t>Likovi:</w:t>
            </w:r>
          </w:p>
          <w:p w14:paraId="501E88DA" w14:textId="44072A5C" w:rsidR="00605962" w:rsidRDefault="00605962" w:rsidP="00605962">
            <w:pPr>
              <w:pStyle w:val="ListParagraph"/>
              <w:ind w:left="418"/>
              <w:rPr>
                <w:rFonts w:ascii="Candara" w:hAnsi="Candara" w:cs="Arial"/>
                <w:b w:val="0"/>
                <w:sz w:val="22"/>
                <w:szCs w:val="22"/>
                <w:lang w:eastAsia="en-US"/>
              </w:rPr>
            </w:pPr>
            <w:r>
              <w:rPr>
                <w:rFonts w:ascii="Candara" w:hAnsi="Candara" w:cs="Arial"/>
                <w:b w:val="0"/>
                <w:sz w:val="22"/>
                <w:szCs w:val="22"/>
                <w:lang w:eastAsia="en-US"/>
              </w:rPr>
              <w:t>Dado – Nosonjin sin, školarac</w:t>
            </w:r>
          </w:p>
          <w:p w14:paraId="7B2E1FB6" w14:textId="75465EAA" w:rsidR="00605962" w:rsidRDefault="00605962" w:rsidP="00605962">
            <w:pPr>
              <w:pStyle w:val="ListParagraph"/>
              <w:ind w:left="418"/>
              <w:rPr>
                <w:rFonts w:ascii="Candara" w:hAnsi="Candara" w:cs="Arial"/>
                <w:b w:val="0"/>
                <w:sz w:val="22"/>
                <w:szCs w:val="22"/>
                <w:lang w:eastAsia="en-US"/>
              </w:rPr>
            </w:pPr>
            <w:r>
              <w:rPr>
                <w:rFonts w:ascii="Candara" w:hAnsi="Candara" w:cs="Arial"/>
                <w:b w:val="0"/>
                <w:sz w:val="22"/>
                <w:szCs w:val="22"/>
                <w:lang w:eastAsia="en-US"/>
              </w:rPr>
              <w:t>Nosonja – Dadin tata, duhovit, neozbiljan, djetinjast…</w:t>
            </w:r>
          </w:p>
          <w:p w14:paraId="3845D86B" w14:textId="77777777" w:rsidR="00605962" w:rsidRDefault="00605962" w:rsidP="00605962">
            <w:pPr>
              <w:pStyle w:val="ListParagraph"/>
              <w:ind w:left="418"/>
              <w:rPr>
                <w:rFonts w:ascii="Candara" w:hAnsi="Candara" w:cs="Arial"/>
                <w:b w:val="0"/>
                <w:i/>
                <w:sz w:val="22"/>
                <w:szCs w:val="22"/>
                <w:lang w:eastAsia="en-US"/>
              </w:rPr>
            </w:pPr>
            <w:r>
              <w:rPr>
                <w:rFonts w:ascii="Candara" w:hAnsi="Candara" w:cs="Arial"/>
                <w:b w:val="0"/>
                <w:sz w:val="22"/>
                <w:szCs w:val="22"/>
                <w:lang w:eastAsia="en-US"/>
              </w:rPr>
              <w:t xml:space="preserve">                    </w:t>
            </w:r>
            <w:r>
              <w:rPr>
                <w:rFonts w:ascii="Candara" w:hAnsi="Candara" w:cs="Arial"/>
                <w:b w:val="0"/>
                <w:i/>
                <w:sz w:val="22"/>
                <w:szCs w:val="22"/>
                <w:lang w:eastAsia="en-US"/>
              </w:rPr>
              <w:t>…imao je kosu dulju od učiteljice, stalno se bekeljio i lupao takve</w:t>
            </w:r>
          </w:p>
          <w:p w14:paraId="2622F8FF" w14:textId="27AA9A58" w:rsidR="00605962" w:rsidRDefault="00605962" w:rsidP="00605962">
            <w:pPr>
              <w:pStyle w:val="ListParagraph"/>
              <w:ind w:left="418"/>
              <w:rPr>
                <w:rFonts w:ascii="Candara" w:hAnsi="Candara" w:cs="Arial"/>
                <w:b w:val="0"/>
                <w:i/>
                <w:sz w:val="22"/>
                <w:szCs w:val="22"/>
                <w:lang w:eastAsia="en-US"/>
              </w:rPr>
            </w:pPr>
            <w:r>
              <w:rPr>
                <w:rFonts w:ascii="Candara" w:hAnsi="Candara" w:cs="Arial"/>
                <w:b w:val="0"/>
                <w:i/>
                <w:sz w:val="22"/>
                <w:szCs w:val="22"/>
                <w:lang w:eastAsia="en-US"/>
              </w:rPr>
              <w:t xml:space="preserve">                      grozne gluposti da se mama morala derati na njega kao na balavca.</w:t>
            </w:r>
          </w:p>
          <w:p w14:paraId="56EFDBBD" w14:textId="0D52CF20" w:rsidR="00605962" w:rsidRDefault="00605962" w:rsidP="00605962">
            <w:pPr>
              <w:pStyle w:val="ListParagraph"/>
              <w:ind w:left="418"/>
              <w:rPr>
                <w:rFonts w:ascii="Candara" w:hAnsi="Candara" w:cs="Arial"/>
                <w:b w:val="0"/>
                <w:i/>
                <w:sz w:val="22"/>
                <w:szCs w:val="22"/>
                <w:lang w:eastAsia="en-US"/>
              </w:rPr>
            </w:pPr>
            <w:r>
              <w:rPr>
                <w:rFonts w:ascii="Candara" w:hAnsi="Candara" w:cs="Arial"/>
                <w:b w:val="0"/>
                <w:i/>
                <w:sz w:val="22"/>
                <w:szCs w:val="22"/>
                <w:lang w:eastAsia="en-US"/>
              </w:rPr>
              <w:t xml:space="preserve">                       </w:t>
            </w:r>
            <w:r>
              <w:rPr>
                <w:rFonts w:ascii="Calibri" w:hAnsi="Calibri" w:cs="Calibri"/>
                <w:b w:val="0"/>
                <w:i/>
                <w:sz w:val="22"/>
                <w:szCs w:val="22"/>
                <w:lang w:eastAsia="en-US"/>
              </w:rPr>
              <w:t>‒</w:t>
            </w:r>
            <w:r>
              <w:rPr>
                <w:rFonts w:ascii="Candara" w:hAnsi="Candara" w:cs="Arial"/>
                <w:b w:val="0"/>
                <w:i/>
                <w:sz w:val="22"/>
                <w:szCs w:val="22"/>
                <w:lang w:eastAsia="en-US"/>
              </w:rPr>
              <w:t xml:space="preserve"> Ej, kornjačo, </w:t>
            </w:r>
            <w:r>
              <w:rPr>
                <w:rFonts w:ascii="Calibri" w:hAnsi="Calibri" w:cs="Calibri"/>
                <w:b w:val="0"/>
                <w:i/>
                <w:sz w:val="22"/>
                <w:szCs w:val="22"/>
                <w:lang w:eastAsia="en-US"/>
              </w:rPr>
              <w:t>'</w:t>
            </w:r>
            <w:r>
              <w:rPr>
                <w:rFonts w:ascii="Candara" w:hAnsi="Candara" w:cs="Arial"/>
                <w:b w:val="0"/>
                <w:i/>
                <w:sz w:val="22"/>
                <w:szCs w:val="22"/>
                <w:lang w:eastAsia="en-US"/>
              </w:rPr>
              <w:t>oćeš brzo?</w:t>
            </w:r>
          </w:p>
          <w:p w14:paraId="7B7E3840" w14:textId="47CAB15F" w:rsidR="00605962" w:rsidRDefault="00605962" w:rsidP="00605962">
            <w:pPr>
              <w:pStyle w:val="ListParagraph"/>
              <w:ind w:left="418"/>
              <w:rPr>
                <w:rFonts w:ascii="Candara" w:hAnsi="Candara" w:cs="Arial"/>
                <w:b w:val="0"/>
                <w:sz w:val="22"/>
                <w:szCs w:val="22"/>
                <w:lang w:eastAsia="en-US"/>
              </w:rPr>
            </w:pPr>
            <w:r>
              <w:rPr>
                <w:rFonts w:ascii="Candara" w:hAnsi="Candara" w:cs="Arial"/>
                <w:b w:val="0"/>
                <w:i/>
                <w:sz w:val="22"/>
                <w:szCs w:val="22"/>
                <w:lang w:eastAsia="en-US"/>
              </w:rPr>
              <w:t xml:space="preserve">                                                                                   </w:t>
            </w:r>
            <w:r>
              <w:rPr>
                <w:rFonts w:ascii="Calibri" w:hAnsi="Calibri" w:cs="Calibri"/>
                <w:b w:val="0"/>
                <w:sz w:val="22"/>
                <w:szCs w:val="22"/>
                <w:lang w:eastAsia="en-US"/>
              </w:rPr>
              <w:t>↓</w:t>
            </w:r>
          </w:p>
          <w:p w14:paraId="21AD9DDD" w14:textId="77777777" w:rsidR="00605962" w:rsidRDefault="00605962" w:rsidP="00605962">
            <w:pPr>
              <w:pStyle w:val="ListParagraph"/>
              <w:ind w:left="418"/>
              <w:rPr>
                <w:rFonts w:ascii="Candara" w:hAnsi="Candara" w:cs="Arial"/>
                <w:b w:val="0"/>
                <w:sz w:val="22"/>
                <w:szCs w:val="22"/>
                <w:lang w:eastAsia="en-US"/>
              </w:rPr>
            </w:pPr>
            <w:r>
              <w:rPr>
                <w:rFonts w:ascii="Candara" w:hAnsi="Candara" w:cs="Arial"/>
                <w:b w:val="0"/>
                <w:sz w:val="22"/>
                <w:szCs w:val="22"/>
                <w:lang w:eastAsia="en-US"/>
              </w:rPr>
              <w:t xml:space="preserve">                     GOVORNA KARAKTERIZACIJA, KARAKTERIZACIJA POSTUPCIMA I</w:t>
            </w:r>
          </w:p>
          <w:p w14:paraId="46035EDB" w14:textId="6F676135" w:rsidR="00605962" w:rsidRDefault="00605962" w:rsidP="00605962">
            <w:pPr>
              <w:pStyle w:val="ListParagraph"/>
              <w:ind w:left="418"/>
              <w:rPr>
                <w:rFonts w:ascii="Candara" w:hAnsi="Candara" w:cs="Arial"/>
                <w:b w:val="0"/>
                <w:sz w:val="22"/>
                <w:szCs w:val="22"/>
                <w:lang w:eastAsia="en-US"/>
              </w:rPr>
            </w:pPr>
            <w:r>
              <w:rPr>
                <w:rFonts w:ascii="Candara" w:hAnsi="Candara" w:cs="Arial"/>
                <w:b w:val="0"/>
                <w:sz w:val="22"/>
                <w:szCs w:val="22"/>
                <w:lang w:eastAsia="en-US"/>
              </w:rPr>
              <w:t xml:space="preserve">                                                OPISOM VANJSKOGA IZGLEDA</w:t>
            </w:r>
          </w:p>
          <w:p w14:paraId="6C0927C9" w14:textId="6002456C" w:rsidR="00605962" w:rsidRDefault="00605962" w:rsidP="00605962">
            <w:pPr>
              <w:pStyle w:val="ListParagraph"/>
              <w:numPr>
                <w:ilvl w:val="0"/>
                <w:numId w:val="10"/>
              </w:numPr>
              <w:ind w:left="418"/>
              <w:rPr>
                <w:rFonts w:ascii="Candara" w:hAnsi="Candara" w:cs="Arial"/>
                <w:sz w:val="22"/>
                <w:szCs w:val="22"/>
                <w:lang w:eastAsia="en-US"/>
              </w:rPr>
            </w:pPr>
            <w:r>
              <w:rPr>
                <w:rFonts w:ascii="Candara" w:hAnsi="Candara" w:cs="Arial"/>
                <w:sz w:val="22"/>
                <w:szCs w:val="22"/>
                <w:lang w:eastAsia="en-US"/>
              </w:rPr>
              <w:t>Pripovjedne tehnike:</w:t>
            </w:r>
          </w:p>
          <w:p w14:paraId="522E2DB2" w14:textId="2EF918E8" w:rsidR="00605962" w:rsidRPr="00B419E7" w:rsidRDefault="00B419E7" w:rsidP="00B419E7">
            <w:pPr>
              <w:pStyle w:val="ListParagraph"/>
              <w:numPr>
                <w:ilvl w:val="0"/>
                <w:numId w:val="14"/>
              </w:numPr>
              <w:rPr>
                <w:rFonts w:ascii="Candara" w:hAnsi="Candara" w:cs="Arial"/>
                <w:b w:val="0"/>
                <w:sz w:val="22"/>
                <w:szCs w:val="22"/>
                <w:lang w:eastAsia="en-US"/>
              </w:rPr>
            </w:pPr>
            <w:r>
              <w:rPr>
                <w:rFonts w:ascii="Candara" w:hAnsi="Candara" w:cs="Arial"/>
                <w:b w:val="0"/>
                <w:sz w:val="22"/>
                <w:szCs w:val="22"/>
                <w:lang w:eastAsia="en-US"/>
              </w:rPr>
              <w:t xml:space="preserve">opisivanje:  </w:t>
            </w:r>
            <w:r>
              <w:rPr>
                <w:rFonts w:ascii="Candara" w:hAnsi="Candara" w:cs="Arial"/>
                <w:b w:val="0"/>
                <w:i/>
                <w:sz w:val="22"/>
                <w:szCs w:val="22"/>
                <w:lang w:eastAsia="en-US"/>
              </w:rPr>
              <w:t>…imao je kosu dulju od učiteljice…</w:t>
            </w:r>
          </w:p>
          <w:p w14:paraId="253D5569" w14:textId="7089882B" w:rsidR="00B419E7" w:rsidRPr="00B419E7" w:rsidRDefault="00B419E7" w:rsidP="00B419E7">
            <w:pPr>
              <w:pStyle w:val="ListParagraph"/>
              <w:numPr>
                <w:ilvl w:val="0"/>
                <w:numId w:val="14"/>
              </w:numPr>
              <w:rPr>
                <w:rFonts w:ascii="Candara" w:hAnsi="Candara" w:cs="Arial"/>
                <w:b w:val="0"/>
                <w:sz w:val="22"/>
                <w:szCs w:val="22"/>
                <w:lang w:eastAsia="en-US"/>
              </w:rPr>
            </w:pPr>
            <w:r>
              <w:rPr>
                <w:rFonts w:ascii="Candara" w:hAnsi="Candara" w:cs="Arial"/>
                <w:b w:val="0"/>
                <w:sz w:val="22"/>
                <w:szCs w:val="22"/>
                <w:lang w:eastAsia="en-US"/>
              </w:rPr>
              <w:t xml:space="preserve">pripovijedanje: </w:t>
            </w:r>
            <w:r>
              <w:rPr>
                <w:rFonts w:ascii="Candara" w:hAnsi="Candara" w:cs="Arial"/>
                <w:b w:val="0"/>
                <w:i/>
                <w:sz w:val="22"/>
                <w:szCs w:val="22"/>
                <w:lang w:eastAsia="en-US"/>
              </w:rPr>
              <w:t>Tek se tada Dado malo probudio, to jest zamumljao bijesno…</w:t>
            </w:r>
          </w:p>
          <w:p w14:paraId="6739D374" w14:textId="1324B3C7" w:rsidR="00B419E7" w:rsidRDefault="00B419E7" w:rsidP="00B419E7">
            <w:pPr>
              <w:pStyle w:val="ListParagraph"/>
              <w:numPr>
                <w:ilvl w:val="0"/>
                <w:numId w:val="14"/>
              </w:numPr>
              <w:rPr>
                <w:rFonts w:ascii="Candara" w:hAnsi="Candara" w:cs="Arial"/>
                <w:b w:val="0"/>
                <w:sz w:val="22"/>
                <w:szCs w:val="22"/>
                <w:lang w:eastAsia="en-US"/>
              </w:rPr>
            </w:pPr>
            <w:r>
              <w:rPr>
                <w:rFonts w:ascii="Candara" w:hAnsi="Candara" w:cs="Arial"/>
                <w:b w:val="0"/>
                <w:sz w:val="22"/>
                <w:szCs w:val="22"/>
                <w:lang w:eastAsia="en-US"/>
              </w:rPr>
              <w:t xml:space="preserve">dijalog: </w:t>
            </w:r>
            <w:r>
              <w:rPr>
                <w:rFonts w:ascii="Candara" w:hAnsi="Candara" w:cs="Arial"/>
                <w:b w:val="0"/>
                <w:i/>
                <w:sz w:val="22"/>
                <w:szCs w:val="22"/>
                <w:lang w:eastAsia="en-US"/>
              </w:rPr>
              <w:t xml:space="preserve">Standardna </w:t>
            </w:r>
            <w:r w:rsidRPr="00B419E7">
              <w:rPr>
                <w:rFonts w:ascii="Candara" w:hAnsi="Candara" w:cs="Arial"/>
                <w:b w:val="0"/>
                <w:i/>
                <w:sz w:val="22"/>
                <w:szCs w:val="22"/>
                <w:u w:val="single"/>
                <w:lang w:eastAsia="en-US"/>
              </w:rPr>
              <w:t>klopa</w:t>
            </w:r>
            <w:r>
              <w:rPr>
                <w:rFonts w:ascii="Candara" w:hAnsi="Candara" w:cs="Arial"/>
                <w:b w:val="0"/>
                <w:i/>
                <w:sz w:val="22"/>
                <w:szCs w:val="22"/>
                <w:lang w:eastAsia="en-US"/>
              </w:rPr>
              <w:t xml:space="preserve">. Jogurt i pašteta. </w:t>
            </w:r>
          </w:p>
          <w:p w14:paraId="02119D68" w14:textId="54937014" w:rsidR="00B419E7" w:rsidRDefault="00B419E7" w:rsidP="00B419E7">
            <w:pPr>
              <w:pStyle w:val="ListParagraph"/>
              <w:ind w:left="778"/>
              <w:rPr>
                <w:rFonts w:ascii="Calibri" w:hAnsi="Calibri" w:cs="Calibri"/>
                <w:b w:val="0"/>
                <w:sz w:val="22"/>
                <w:szCs w:val="22"/>
                <w:lang w:eastAsia="en-US"/>
              </w:rPr>
            </w:pPr>
            <w:r>
              <w:rPr>
                <w:rFonts w:ascii="Candara" w:hAnsi="Candara" w:cs="Arial"/>
                <w:b w:val="0"/>
                <w:sz w:val="22"/>
                <w:szCs w:val="22"/>
                <w:lang w:eastAsia="en-US"/>
              </w:rPr>
              <w:t xml:space="preserve">                                         </w:t>
            </w:r>
            <w:r>
              <w:rPr>
                <w:rFonts w:ascii="Calibri" w:hAnsi="Calibri" w:cs="Calibri"/>
                <w:b w:val="0"/>
                <w:sz w:val="22"/>
                <w:szCs w:val="22"/>
                <w:lang w:eastAsia="en-US"/>
              </w:rPr>
              <w:t>↓</w:t>
            </w:r>
          </w:p>
          <w:p w14:paraId="373F8C07" w14:textId="4E8B5556" w:rsidR="00B419E7" w:rsidRPr="00B419E7" w:rsidRDefault="00B419E7" w:rsidP="00B419E7">
            <w:pPr>
              <w:pStyle w:val="ListParagraph"/>
              <w:ind w:left="778"/>
              <w:rPr>
                <w:rFonts w:ascii="Candara" w:hAnsi="Candara" w:cs="Arial"/>
                <w:b w:val="0"/>
                <w:sz w:val="22"/>
                <w:szCs w:val="22"/>
                <w:lang w:eastAsia="en-US"/>
              </w:rPr>
            </w:pPr>
            <w:r>
              <w:rPr>
                <w:rFonts w:ascii="Calibri" w:hAnsi="Calibri" w:cs="Calibri"/>
                <w:b w:val="0"/>
                <w:sz w:val="22"/>
                <w:szCs w:val="22"/>
                <w:lang w:eastAsia="en-US"/>
              </w:rPr>
              <w:t xml:space="preserve">                               </w:t>
            </w:r>
            <w:r w:rsidRPr="00B419E7">
              <w:rPr>
                <w:rFonts w:ascii="Candara" w:hAnsi="Candara" w:cs="Calibri"/>
                <w:b w:val="0"/>
                <w:sz w:val="22"/>
                <w:szCs w:val="22"/>
                <w:lang w:eastAsia="en-US"/>
              </w:rPr>
              <w:t>razgovorni izrazi</w:t>
            </w:r>
            <w:r>
              <w:rPr>
                <w:rFonts w:ascii="Candara" w:hAnsi="Candara" w:cs="Calibri"/>
                <w:b w:val="0"/>
                <w:sz w:val="22"/>
                <w:szCs w:val="22"/>
                <w:lang w:eastAsia="en-US"/>
              </w:rPr>
              <w:t xml:space="preserve"> </w:t>
            </w:r>
          </w:p>
          <w:p w14:paraId="06B5BDD6" w14:textId="77777777" w:rsidR="00B419E7" w:rsidRPr="00B419E7" w:rsidRDefault="00B419E7" w:rsidP="00B419E7">
            <w:pPr>
              <w:pStyle w:val="ListParagraph"/>
              <w:ind w:left="778"/>
              <w:rPr>
                <w:rFonts w:ascii="Candara" w:hAnsi="Candara" w:cs="Arial"/>
                <w:b w:val="0"/>
                <w:sz w:val="22"/>
                <w:szCs w:val="22"/>
                <w:lang w:eastAsia="en-US"/>
              </w:rPr>
            </w:pPr>
          </w:p>
          <w:p w14:paraId="7D5C7DA9" w14:textId="36D1D99F" w:rsidR="003A033F" w:rsidRPr="00605962" w:rsidRDefault="005923A0" w:rsidP="00605962">
            <w:pPr>
              <w:ind w:left="5096"/>
              <w:rPr>
                <w:rFonts w:ascii="Candara" w:hAnsi="Candara" w:cs="Arial"/>
                <w:sz w:val="22"/>
                <w:szCs w:val="22"/>
                <w:lang w:eastAsia="en-US"/>
              </w:rPr>
            </w:pPr>
            <w:r w:rsidRPr="005923A0">
              <w:rPr>
                <w:rFonts w:ascii="Candara" w:hAnsi="Candara" w:cs="Arial"/>
                <w:sz w:val="22"/>
                <w:szCs w:val="22"/>
                <w:lang w:eastAsia="en-US"/>
              </w:rPr>
              <w:t xml:space="preserve">    </w:t>
            </w:r>
            <w:r>
              <w:rPr>
                <w:rFonts w:ascii="Candara" w:hAnsi="Candara" w:cs="Arial"/>
                <w:sz w:val="22"/>
                <w:szCs w:val="22"/>
                <w:lang w:eastAsia="en-US"/>
              </w:rPr>
              <w:t xml:space="preserve"> </w:t>
            </w:r>
            <w:r w:rsidRPr="00605962">
              <w:rPr>
                <w:rFonts w:ascii="Candara" w:hAnsi="Candara" w:cs="Arial"/>
                <w:sz w:val="22"/>
                <w:szCs w:val="22"/>
                <w:lang w:eastAsia="en-US"/>
              </w:rPr>
              <w:t xml:space="preserve"> </w:t>
            </w:r>
          </w:p>
        </w:tc>
      </w:tr>
      <w:tr w:rsidR="00E937E9" w:rsidRPr="00722050" w14:paraId="63F323B4" w14:textId="77777777" w:rsidTr="00AB510F">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471D4B21" w:rsidR="00E937E9" w:rsidRPr="006376ED" w:rsidRDefault="00E937E9" w:rsidP="00605962">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605962">
              <w:rPr>
                <w:rFonts w:ascii="Candara" w:hAnsi="Candara"/>
                <w:b w:val="0"/>
                <w:i/>
                <w:sz w:val="22"/>
                <w:szCs w:val="22"/>
              </w:rPr>
              <w:t>7</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F07C7" w14:textId="5E664B3E" w:rsidR="00622CAE" w:rsidRPr="00B53983" w:rsidRDefault="00DF1AA9" w:rsidP="00E937E9">
            <w:pPr>
              <w:rPr>
                <w:rFonts w:ascii="Candara" w:hAnsi="Candara"/>
                <w:b w:val="0"/>
                <w:sz w:val="22"/>
                <w:szCs w:val="22"/>
              </w:rPr>
            </w:pPr>
            <w:r w:rsidRPr="00B53983">
              <w:rPr>
                <w:rFonts w:ascii="Candara" w:hAnsi="Candara"/>
                <w:b w:val="0"/>
                <w:sz w:val="22"/>
                <w:szCs w:val="22"/>
              </w:rPr>
              <w:t xml:space="preserve">Epizoda </w:t>
            </w:r>
            <w:r w:rsidRPr="00B53983">
              <w:rPr>
                <w:rFonts w:ascii="Candara" w:hAnsi="Candara"/>
                <w:b w:val="0"/>
                <w:i/>
                <w:sz w:val="22"/>
                <w:szCs w:val="22"/>
              </w:rPr>
              <w:t xml:space="preserve">Dado i Nosonja </w:t>
            </w:r>
            <w:r w:rsidRPr="00B53983">
              <w:rPr>
                <w:rFonts w:ascii="Candara" w:hAnsi="Candara"/>
                <w:b w:val="0"/>
                <w:sz w:val="22"/>
                <w:szCs w:val="22"/>
              </w:rPr>
              <w:t xml:space="preserve">(televizijska serija </w:t>
            </w:r>
            <w:r w:rsidRPr="00B53983">
              <w:rPr>
                <w:rFonts w:ascii="Candara" w:hAnsi="Candara"/>
                <w:b w:val="0"/>
                <w:i/>
                <w:sz w:val="22"/>
                <w:szCs w:val="22"/>
              </w:rPr>
              <w:t>Smogovci</w:t>
            </w:r>
            <w:r w:rsidRPr="00B53983">
              <w:rPr>
                <w:rFonts w:ascii="Candara" w:hAnsi="Candara"/>
                <w:b w:val="0"/>
                <w:sz w:val="22"/>
                <w:szCs w:val="22"/>
              </w:rPr>
              <w:t>)</w:t>
            </w:r>
          </w:p>
          <w:p w14:paraId="703FE1D8" w14:textId="157555B8" w:rsidR="00DC3C66" w:rsidRPr="00AB510F" w:rsidRDefault="005F1E5C" w:rsidP="00E937E9">
            <w:pPr>
              <w:rPr>
                <w:rFonts w:ascii="Candara" w:hAnsi="Candara"/>
                <w:b w:val="0"/>
                <w:sz w:val="22"/>
                <w:szCs w:val="22"/>
              </w:rPr>
            </w:pPr>
            <w:hyperlink r:id="rId9" w:history="1">
              <w:r w:rsidR="00DF1AA9" w:rsidRPr="00B53983">
                <w:rPr>
                  <w:rFonts w:ascii="Candara" w:hAnsi="Candara"/>
                  <w:b w:val="0"/>
                  <w:bCs w:val="0"/>
                  <w:color w:val="0000FF"/>
                  <w:sz w:val="22"/>
                  <w:szCs w:val="22"/>
                  <w:u w:val="single"/>
                </w:rPr>
                <w:t>https://www.youtube.com/watch?v=xjzaIWS8HAI</w:t>
              </w:r>
            </w:hyperlink>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Povezanost s međupredmetnim temama</w:t>
            </w:r>
          </w:p>
          <w:p w14:paraId="612DC367" w14:textId="39DAAD3A" w:rsidR="007613F8" w:rsidRPr="006376ED"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29B16" w14:textId="77777777" w:rsidR="00AB510F" w:rsidRPr="00AB510F" w:rsidRDefault="00AB510F" w:rsidP="00AB510F">
            <w:pPr>
              <w:rPr>
                <w:rFonts w:ascii="Candara" w:hAnsi="Candara"/>
                <w:bCs w:val="0"/>
                <w:color w:val="000000" w:themeColor="text1"/>
                <w:sz w:val="22"/>
                <w:szCs w:val="22"/>
              </w:rPr>
            </w:pPr>
            <w:r w:rsidRPr="00AB510F">
              <w:rPr>
                <w:rFonts w:ascii="Candara" w:hAnsi="Candara"/>
                <w:bCs w:val="0"/>
                <w:color w:val="000000" w:themeColor="text1"/>
                <w:sz w:val="22"/>
                <w:szCs w:val="22"/>
              </w:rPr>
              <w:t xml:space="preserve">Osobni i socijalni razvoj: </w:t>
            </w:r>
          </w:p>
          <w:p w14:paraId="19047775" w14:textId="77777777" w:rsidR="00AB510F" w:rsidRPr="00AB510F" w:rsidRDefault="00AB510F" w:rsidP="00AB510F">
            <w:pPr>
              <w:rPr>
                <w:rFonts w:ascii="Candara" w:hAnsi="Candara" w:cs="Arial"/>
                <w:bCs w:val="0"/>
                <w:sz w:val="22"/>
                <w:szCs w:val="22"/>
                <w:lang w:eastAsia="en-US"/>
              </w:rPr>
            </w:pPr>
            <w:r w:rsidRPr="00AB510F">
              <w:rPr>
                <w:rFonts w:ascii="Candara" w:hAnsi="Candara" w:cs="Arial"/>
                <w:b w:val="0"/>
                <w:bCs w:val="0"/>
                <w:sz w:val="22"/>
                <w:szCs w:val="22"/>
                <w:lang w:eastAsia="en-US"/>
              </w:rPr>
              <w:t>osr A.3.1. Razvija sliku o sebi: objašnjava svoje mogućnosti i ograničenja, prednosti i nedostatke, stavove i uvjerenja.</w:t>
            </w:r>
          </w:p>
          <w:p w14:paraId="5B677C86" w14:textId="3443833D" w:rsidR="00AB510F" w:rsidRPr="00AB510F" w:rsidRDefault="00AB510F" w:rsidP="00AB510F">
            <w:pPr>
              <w:rPr>
                <w:rFonts w:ascii="Candara" w:hAnsi="Candara" w:cs="Arial"/>
                <w:bCs w:val="0"/>
                <w:sz w:val="22"/>
                <w:szCs w:val="22"/>
                <w:lang w:eastAsia="en-US"/>
              </w:rPr>
            </w:pPr>
            <w:r w:rsidRPr="00AB510F">
              <w:rPr>
                <w:rFonts w:ascii="Candara" w:hAnsi="Candara" w:cs="Arial"/>
                <w:b w:val="0"/>
                <w:bCs w:val="0"/>
                <w:sz w:val="22"/>
                <w:szCs w:val="22"/>
                <w:lang w:eastAsia="en-US"/>
              </w:rPr>
              <w:t>osr A.3.2. Upravlja emocijam</w:t>
            </w:r>
            <w:r w:rsidR="00B53983">
              <w:rPr>
                <w:rFonts w:ascii="Candara" w:hAnsi="Candara" w:cs="Arial"/>
                <w:b w:val="0"/>
                <w:bCs w:val="0"/>
                <w:sz w:val="22"/>
                <w:szCs w:val="22"/>
                <w:lang w:eastAsia="en-US"/>
              </w:rPr>
              <w:t>a i ponašanjem: procjenjuje kad</w:t>
            </w:r>
            <w:r w:rsidRPr="00AB510F">
              <w:rPr>
                <w:rFonts w:ascii="Candara" w:hAnsi="Candara" w:cs="Arial"/>
                <w:b w:val="0"/>
                <w:bCs w:val="0"/>
                <w:sz w:val="22"/>
                <w:szCs w:val="22"/>
                <w:lang w:eastAsia="en-US"/>
              </w:rPr>
              <w:t>, kako i s kime može razgovarati o svome emocionalnom stanju.</w:t>
            </w:r>
          </w:p>
          <w:p w14:paraId="3F1D3BD7" w14:textId="2C210349" w:rsidR="003C4933" w:rsidRPr="006376ED" w:rsidRDefault="00AB510F" w:rsidP="00AB510F">
            <w:pPr>
              <w:rPr>
                <w:rFonts w:ascii="Candara" w:hAnsi="Candara"/>
                <w:b w:val="0"/>
                <w:color w:val="000000" w:themeColor="text1"/>
                <w:sz w:val="22"/>
                <w:szCs w:val="22"/>
              </w:rPr>
            </w:pPr>
            <w:r w:rsidRPr="00AB510F">
              <w:rPr>
                <w:rFonts w:ascii="Candara" w:hAnsi="Candara" w:cs="Arial"/>
                <w:b w:val="0"/>
                <w:bCs w:val="0"/>
                <w:sz w:val="22"/>
                <w:szCs w:val="22"/>
                <w:lang w:eastAsia="en-US"/>
              </w:rPr>
              <w:t>osr A.3.3. Razvija osobne potencijale: uviđa što želi promijeniti u svome ponašanju.</w:t>
            </w:r>
          </w:p>
        </w:tc>
      </w:tr>
    </w:tbl>
    <w:p w14:paraId="526D7786" w14:textId="77777777" w:rsidR="008B4556" w:rsidRDefault="008B4556" w:rsidP="008B4556"/>
    <w:p w14:paraId="4C8F4085" w14:textId="77777777" w:rsidR="008D7614" w:rsidRDefault="008D7614" w:rsidP="001B525B">
      <w:pPr>
        <w:rPr>
          <w:rFonts w:ascii="Candara" w:hAnsi="Candara"/>
          <w:sz w:val="22"/>
          <w:szCs w:val="22"/>
        </w:rPr>
      </w:pPr>
    </w:p>
    <w:p w14:paraId="42F4549F" w14:textId="0B758787"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1D27C" w14:textId="77777777" w:rsidR="000E4CD2" w:rsidRDefault="000E4CD2" w:rsidP="00EA1CD5">
      <w:r>
        <w:separator/>
      </w:r>
    </w:p>
  </w:endnote>
  <w:endnote w:type="continuationSeparator" w:id="0">
    <w:p w14:paraId="7313CD2C" w14:textId="77777777" w:rsidR="000E4CD2" w:rsidRDefault="000E4CD2"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7F740" w14:textId="77777777" w:rsidR="000E4CD2" w:rsidRDefault="000E4CD2" w:rsidP="00EA1CD5">
      <w:r>
        <w:separator/>
      </w:r>
    </w:p>
  </w:footnote>
  <w:footnote w:type="continuationSeparator" w:id="0">
    <w:p w14:paraId="48BBBE7A" w14:textId="77777777" w:rsidR="000E4CD2" w:rsidRDefault="000E4CD2"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6B0310E"/>
    <w:multiLevelType w:val="hybridMultilevel"/>
    <w:tmpl w:val="2AD24842"/>
    <w:lvl w:ilvl="0" w:tplc="041A0005">
      <w:start w:val="1"/>
      <w:numFmt w:val="bullet"/>
      <w:lvlText w:val=""/>
      <w:lvlJc w:val="left"/>
      <w:pPr>
        <w:ind w:left="867" w:hanging="360"/>
      </w:pPr>
      <w:rPr>
        <w:rFonts w:ascii="Wingdings" w:hAnsi="Wingdings" w:hint="default"/>
      </w:rPr>
    </w:lvl>
    <w:lvl w:ilvl="1" w:tplc="041A0003" w:tentative="1">
      <w:start w:val="1"/>
      <w:numFmt w:val="bullet"/>
      <w:lvlText w:val="o"/>
      <w:lvlJc w:val="left"/>
      <w:pPr>
        <w:ind w:left="1587" w:hanging="360"/>
      </w:pPr>
      <w:rPr>
        <w:rFonts w:ascii="Courier New" w:hAnsi="Courier New" w:cs="Courier New" w:hint="default"/>
      </w:rPr>
    </w:lvl>
    <w:lvl w:ilvl="2" w:tplc="041A0005" w:tentative="1">
      <w:start w:val="1"/>
      <w:numFmt w:val="bullet"/>
      <w:lvlText w:val=""/>
      <w:lvlJc w:val="left"/>
      <w:pPr>
        <w:ind w:left="2307" w:hanging="360"/>
      </w:pPr>
      <w:rPr>
        <w:rFonts w:ascii="Wingdings" w:hAnsi="Wingdings" w:hint="default"/>
      </w:rPr>
    </w:lvl>
    <w:lvl w:ilvl="3" w:tplc="041A0001" w:tentative="1">
      <w:start w:val="1"/>
      <w:numFmt w:val="bullet"/>
      <w:lvlText w:val=""/>
      <w:lvlJc w:val="left"/>
      <w:pPr>
        <w:ind w:left="3027" w:hanging="360"/>
      </w:pPr>
      <w:rPr>
        <w:rFonts w:ascii="Symbol" w:hAnsi="Symbol" w:hint="default"/>
      </w:rPr>
    </w:lvl>
    <w:lvl w:ilvl="4" w:tplc="041A0003" w:tentative="1">
      <w:start w:val="1"/>
      <w:numFmt w:val="bullet"/>
      <w:lvlText w:val="o"/>
      <w:lvlJc w:val="left"/>
      <w:pPr>
        <w:ind w:left="3747" w:hanging="360"/>
      </w:pPr>
      <w:rPr>
        <w:rFonts w:ascii="Courier New" w:hAnsi="Courier New" w:cs="Courier New" w:hint="default"/>
      </w:rPr>
    </w:lvl>
    <w:lvl w:ilvl="5" w:tplc="041A0005" w:tentative="1">
      <w:start w:val="1"/>
      <w:numFmt w:val="bullet"/>
      <w:lvlText w:val=""/>
      <w:lvlJc w:val="left"/>
      <w:pPr>
        <w:ind w:left="4467" w:hanging="360"/>
      </w:pPr>
      <w:rPr>
        <w:rFonts w:ascii="Wingdings" w:hAnsi="Wingdings" w:hint="default"/>
      </w:rPr>
    </w:lvl>
    <w:lvl w:ilvl="6" w:tplc="041A0001" w:tentative="1">
      <w:start w:val="1"/>
      <w:numFmt w:val="bullet"/>
      <w:lvlText w:val=""/>
      <w:lvlJc w:val="left"/>
      <w:pPr>
        <w:ind w:left="5187" w:hanging="360"/>
      </w:pPr>
      <w:rPr>
        <w:rFonts w:ascii="Symbol" w:hAnsi="Symbol" w:hint="default"/>
      </w:rPr>
    </w:lvl>
    <w:lvl w:ilvl="7" w:tplc="041A0003" w:tentative="1">
      <w:start w:val="1"/>
      <w:numFmt w:val="bullet"/>
      <w:lvlText w:val="o"/>
      <w:lvlJc w:val="left"/>
      <w:pPr>
        <w:ind w:left="5907" w:hanging="360"/>
      </w:pPr>
      <w:rPr>
        <w:rFonts w:ascii="Courier New" w:hAnsi="Courier New" w:cs="Courier New" w:hint="default"/>
      </w:rPr>
    </w:lvl>
    <w:lvl w:ilvl="8" w:tplc="041A0005" w:tentative="1">
      <w:start w:val="1"/>
      <w:numFmt w:val="bullet"/>
      <w:lvlText w:val=""/>
      <w:lvlJc w:val="left"/>
      <w:pPr>
        <w:ind w:left="6627" w:hanging="360"/>
      </w:pPr>
      <w:rPr>
        <w:rFonts w:ascii="Wingdings" w:hAnsi="Wingdings" w:hint="default"/>
      </w:rPr>
    </w:lvl>
  </w:abstractNum>
  <w:abstractNum w:abstractNumId="2">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13A8476F"/>
    <w:multiLevelType w:val="hybridMultilevel"/>
    <w:tmpl w:val="79B20CF4"/>
    <w:lvl w:ilvl="0" w:tplc="84B8084A">
      <w:start w:val="1"/>
      <w:numFmt w:val="lowerLetter"/>
      <w:lvlText w:val="%1)"/>
      <w:lvlJc w:val="left"/>
      <w:pPr>
        <w:ind w:left="778" w:hanging="360"/>
      </w:pPr>
      <w:rPr>
        <w:rFonts w:hint="default"/>
      </w:rPr>
    </w:lvl>
    <w:lvl w:ilvl="1" w:tplc="041A0019" w:tentative="1">
      <w:start w:val="1"/>
      <w:numFmt w:val="lowerLetter"/>
      <w:lvlText w:val="%2."/>
      <w:lvlJc w:val="left"/>
      <w:pPr>
        <w:ind w:left="1498" w:hanging="360"/>
      </w:pPr>
    </w:lvl>
    <w:lvl w:ilvl="2" w:tplc="041A001B" w:tentative="1">
      <w:start w:val="1"/>
      <w:numFmt w:val="lowerRoman"/>
      <w:lvlText w:val="%3."/>
      <w:lvlJc w:val="right"/>
      <w:pPr>
        <w:ind w:left="2218" w:hanging="180"/>
      </w:pPr>
    </w:lvl>
    <w:lvl w:ilvl="3" w:tplc="041A000F" w:tentative="1">
      <w:start w:val="1"/>
      <w:numFmt w:val="decimal"/>
      <w:lvlText w:val="%4."/>
      <w:lvlJc w:val="left"/>
      <w:pPr>
        <w:ind w:left="2938" w:hanging="360"/>
      </w:pPr>
    </w:lvl>
    <w:lvl w:ilvl="4" w:tplc="041A0019" w:tentative="1">
      <w:start w:val="1"/>
      <w:numFmt w:val="lowerLetter"/>
      <w:lvlText w:val="%5."/>
      <w:lvlJc w:val="left"/>
      <w:pPr>
        <w:ind w:left="3658" w:hanging="360"/>
      </w:pPr>
    </w:lvl>
    <w:lvl w:ilvl="5" w:tplc="041A001B" w:tentative="1">
      <w:start w:val="1"/>
      <w:numFmt w:val="lowerRoman"/>
      <w:lvlText w:val="%6."/>
      <w:lvlJc w:val="right"/>
      <w:pPr>
        <w:ind w:left="4378" w:hanging="180"/>
      </w:pPr>
    </w:lvl>
    <w:lvl w:ilvl="6" w:tplc="041A000F" w:tentative="1">
      <w:start w:val="1"/>
      <w:numFmt w:val="decimal"/>
      <w:lvlText w:val="%7."/>
      <w:lvlJc w:val="left"/>
      <w:pPr>
        <w:ind w:left="5098" w:hanging="360"/>
      </w:pPr>
    </w:lvl>
    <w:lvl w:ilvl="7" w:tplc="041A0019" w:tentative="1">
      <w:start w:val="1"/>
      <w:numFmt w:val="lowerLetter"/>
      <w:lvlText w:val="%8."/>
      <w:lvlJc w:val="left"/>
      <w:pPr>
        <w:ind w:left="5818" w:hanging="360"/>
      </w:pPr>
    </w:lvl>
    <w:lvl w:ilvl="8" w:tplc="041A001B" w:tentative="1">
      <w:start w:val="1"/>
      <w:numFmt w:val="lowerRoman"/>
      <w:lvlText w:val="%9."/>
      <w:lvlJc w:val="right"/>
      <w:pPr>
        <w:ind w:left="6538" w:hanging="180"/>
      </w:pPr>
    </w:lvl>
  </w:abstractNum>
  <w:abstractNum w:abstractNumId="4">
    <w:nsid w:val="15B31F04"/>
    <w:multiLevelType w:val="hybridMultilevel"/>
    <w:tmpl w:val="4BEAA98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255A3799"/>
    <w:multiLevelType w:val="hybridMultilevel"/>
    <w:tmpl w:val="69D81D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FDB657B"/>
    <w:multiLevelType w:val="hybridMultilevel"/>
    <w:tmpl w:val="32ECFB0E"/>
    <w:lvl w:ilvl="0" w:tplc="041A0005">
      <w:start w:val="1"/>
      <w:numFmt w:val="bullet"/>
      <w:lvlText w:val=""/>
      <w:lvlJc w:val="left"/>
      <w:pPr>
        <w:ind w:left="867" w:hanging="360"/>
      </w:pPr>
      <w:rPr>
        <w:rFonts w:ascii="Wingdings" w:hAnsi="Wingdings" w:hint="default"/>
      </w:rPr>
    </w:lvl>
    <w:lvl w:ilvl="1" w:tplc="041A0003" w:tentative="1">
      <w:start w:val="1"/>
      <w:numFmt w:val="bullet"/>
      <w:lvlText w:val="o"/>
      <w:lvlJc w:val="left"/>
      <w:pPr>
        <w:ind w:left="1587" w:hanging="360"/>
      </w:pPr>
      <w:rPr>
        <w:rFonts w:ascii="Courier New" w:hAnsi="Courier New" w:cs="Courier New" w:hint="default"/>
      </w:rPr>
    </w:lvl>
    <w:lvl w:ilvl="2" w:tplc="041A0005" w:tentative="1">
      <w:start w:val="1"/>
      <w:numFmt w:val="bullet"/>
      <w:lvlText w:val=""/>
      <w:lvlJc w:val="left"/>
      <w:pPr>
        <w:ind w:left="2307" w:hanging="360"/>
      </w:pPr>
      <w:rPr>
        <w:rFonts w:ascii="Wingdings" w:hAnsi="Wingdings" w:hint="default"/>
      </w:rPr>
    </w:lvl>
    <w:lvl w:ilvl="3" w:tplc="041A0001" w:tentative="1">
      <w:start w:val="1"/>
      <w:numFmt w:val="bullet"/>
      <w:lvlText w:val=""/>
      <w:lvlJc w:val="left"/>
      <w:pPr>
        <w:ind w:left="3027" w:hanging="360"/>
      </w:pPr>
      <w:rPr>
        <w:rFonts w:ascii="Symbol" w:hAnsi="Symbol" w:hint="default"/>
      </w:rPr>
    </w:lvl>
    <w:lvl w:ilvl="4" w:tplc="041A0003" w:tentative="1">
      <w:start w:val="1"/>
      <w:numFmt w:val="bullet"/>
      <w:lvlText w:val="o"/>
      <w:lvlJc w:val="left"/>
      <w:pPr>
        <w:ind w:left="3747" w:hanging="360"/>
      </w:pPr>
      <w:rPr>
        <w:rFonts w:ascii="Courier New" w:hAnsi="Courier New" w:cs="Courier New" w:hint="default"/>
      </w:rPr>
    </w:lvl>
    <w:lvl w:ilvl="5" w:tplc="041A0005" w:tentative="1">
      <w:start w:val="1"/>
      <w:numFmt w:val="bullet"/>
      <w:lvlText w:val=""/>
      <w:lvlJc w:val="left"/>
      <w:pPr>
        <w:ind w:left="4467" w:hanging="360"/>
      </w:pPr>
      <w:rPr>
        <w:rFonts w:ascii="Wingdings" w:hAnsi="Wingdings" w:hint="default"/>
      </w:rPr>
    </w:lvl>
    <w:lvl w:ilvl="6" w:tplc="041A0001" w:tentative="1">
      <w:start w:val="1"/>
      <w:numFmt w:val="bullet"/>
      <w:lvlText w:val=""/>
      <w:lvlJc w:val="left"/>
      <w:pPr>
        <w:ind w:left="5187" w:hanging="360"/>
      </w:pPr>
      <w:rPr>
        <w:rFonts w:ascii="Symbol" w:hAnsi="Symbol" w:hint="default"/>
      </w:rPr>
    </w:lvl>
    <w:lvl w:ilvl="7" w:tplc="041A0003" w:tentative="1">
      <w:start w:val="1"/>
      <w:numFmt w:val="bullet"/>
      <w:lvlText w:val="o"/>
      <w:lvlJc w:val="left"/>
      <w:pPr>
        <w:ind w:left="5907" w:hanging="360"/>
      </w:pPr>
      <w:rPr>
        <w:rFonts w:ascii="Courier New" w:hAnsi="Courier New" w:cs="Courier New" w:hint="default"/>
      </w:rPr>
    </w:lvl>
    <w:lvl w:ilvl="8" w:tplc="041A0005" w:tentative="1">
      <w:start w:val="1"/>
      <w:numFmt w:val="bullet"/>
      <w:lvlText w:val=""/>
      <w:lvlJc w:val="left"/>
      <w:pPr>
        <w:ind w:left="6627" w:hanging="360"/>
      </w:pPr>
      <w:rPr>
        <w:rFonts w:ascii="Wingdings" w:hAnsi="Wingdings" w:hint="default"/>
      </w:rPr>
    </w:lvl>
  </w:abstractNum>
  <w:abstractNum w:abstractNumId="8">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nsid w:val="6F416AC8"/>
    <w:multiLevelType w:val="hybridMultilevel"/>
    <w:tmpl w:val="455C3552"/>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73E03C3F"/>
    <w:multiLevelType w:val="hybridMultilevel"/>
    <w:tmpl w:val="D5F47E2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2"/>
  </w:num>
  <w:num w:numId="7">
    <w:abstractNumId w:val="0"/>
  </w:num>
  <w:num w:numId="8">
    <w:abstractNumId w:val="10"/>
  </w:num>
  <w:num w:numId="9">
    <w:abstractNumId w:val="9"/>
  </w:num>
  <w:num w:numId="10">
    <w:abstractNumId w:val="7"/>
  </w:num>
  <w:num w:numId="11">
    <w:abstractNumId w:val="1"/>
  </w:num>
  <w:num w:numId="12">
    <w:abstractNumId w:val="4"/>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61CE5"/>
    <w:rsid w:val="000B464C"/>
    <w:rsid w:val="000E4CD2"/>
    <w:rsid w:val="001022CD"/>
    <w:rsid w:val="00110BA0"/>
    <w:rsid w:val="00122625"/>
    <w:rsid w:val="001464C0"/>
    <w:rsid w:val="00152719"/>
    <w:rsid w:val="001535B7"/>
    <w:rsid w:val="00166686"/>
    <w:rsid w:val="00184697"/>
    <w:rsid w:val="00184C1B"/>
    <w:rsid w:val="00195960"/>
    <w:rsid w:val="001A1A87"/>
    <w:rsid w:val="001A5470"/>
    <w:rsid w:val="001A6663"/>
    <w:rsid w:val="001B525B"/>
    <w:rsid w:val="001C1C3E"/>
    <w:rsid w:val="001E1F25"/>
    <w:rsid w:val="002110F1"/>
    <w:rsid w:val="00214CDC"/>
    <w:rsid w:val="002263F2"/>
    <w:rsid w:val="00242EDB"/>
    <w:rsid w:val="00266DDF"/>
    <w:rsid w:val="002912B5"/>
    <w:rsid w:val="002A4A3C"/>
    <w:rsid w:val="002A4AA2"/>
    <w:rsid w:val="002B5916"/>
    <w:rsid w:val="002E4A73"/>
    <w:rsid w:val="003247E4"/>
    <w:rsid w:val="00327C05"/>
    <w:rsid w:val="0037250C"/>
    <w:rsid w:val="00390358"/>
    <w:rsid w:val="00391F9D"/>
    <w:rsid w:val="003A033F"/>
    <w:rsid w:val="003A1F68"/>
    <w:rsid w:val="003A79EC"/>
    <w:rsid w:val="003B5F67"/>
    <w:rsid w:val="003B6991"/>
    <w:rsid w:val="003C4933"/>
    <w:rsid w:val="003D042D"/>
    <w:rsid w:val="003D093A"/>
    <w:rsid w:val="003F24FC"/>
    <w:rsid w:val="00417898"/>
    <w:rsid w:val="004218ED"/>
    <w:rsid w:val="0043369B"/>
    <w:rsid w:val="00474616"/>
    <w:rsid w:val="00481245"/>
    <w:rsid w:val="00484966"/>
    <w:rsid w:val="00487538"/>
    <w:rsid w:val="004A7DC2"/>
    <w:rsid w:val="005121F9"/>
    <w:rsid w:val="00513977"/>
    <w:rsid w:val="00524738"/>
    <w:rsid w:val="0056051E"/>
    <w:rsid w:val="00564850"/>
    <w:rsid w:val="00570956"/>
    <w:rsid w:val="00573711"/>
    <w:rsid w:val="005923A0"/>
    <w:rsid w:val="005B77F1"/>
    <w:rsid w:val="005F1E5C"/>
    <w:rsid w:val="005F23CD"/>
    <w:rsid w:val="005F6F42"/>
    <w:rsid w:val="005F7F7C"/>
    <w:rsid w:val="00605962"/>
    <w:rsid w:val="006060DA"/>
    <w:rsid w:val="00622CAE"/>
    <w:rsid w:val="006376ED"/>
    <w:rsid w:val="006758DD"/>
    <w:rsid w:val="00690479"/>
    <w:rsid w:val="00694AE6"/>
    <w:rsid w:val="006A29F4"/>
    <w:rsid w:val="006C0EAA"/>
    <w:rsid w:val="006E50B6"/>
    <w:rsid w:val="006F353E"/>
    <w:rsid w:val="00704FF9"/>
    <w:rsid w:val="007104B0"/>
    <w:rsid w:val="00720CA0"/>
    <w:rsid w:val="00722050"/>
    <w:rsid w:val="00736721"/>
    <w:rsid w:val="0076007A"/>
    <w:rsid w:val="007613F8"/>
    <w:rsid w:val="00767CD4"/>
    <w:rsid w:val="00775DE7"/>
    <w:rsid w:val="007779DB"/>
    <w:rsid w:val="00780570"/>
    <w:rsid w:val="007934FA"/>
    <w:rsid w:val="007D42C0"/>
    <w:rsid w:val="007E780C"/>
    <w:rsid w:val="00800ADA"/>
    <w:rsid w:val="008430C7"/>
    <w:rsid w:val="00843916"/>
    <w:rsid w:val="008561F4"/>
    <w:rsid w:val="00892154"/>
    <w:rsid w:val="00892BA6"/>
    <w:rsid w:val="008949D4"/>
    <w:rsid w:val="008B4556"/>
    <w:rsid w:val="008C6657"/>
    <w:rsid w:val="008D7614"/>
    <w:rsid w:val="008F648F"/>
    <w:rsid w:val="00903FD9"/>
    <w:rsid w:val="00913749"/>
    <w:rsid w:val="00945987"/>
    <w:rsid w:val="00995B0A"/>
    <w:rsid w:val="00997FC3"/>
    <w:rsid w:val="009A5E40"/>
    <w:rsid w:val="009B7C5B"/>
    <w:rsid w:val="009D7E6B"/>
    <w:rsid w:val="009E7628"/>
    <w:rsid w:val="009F4424"/>
    <w:rsid w:val="00A4547D"/>
    <w:rsid w:val="00A776F0"/>
    <w:rsid w:val="00A82375"/>
    <w:rsid w:val="00AB510F"/>
    <w:rsid w:val="00AC3559"/>
    <w:rsid w:val="00AF0479"/>
    <w:rsid w:val="00B0237E"/>
    <w:rsid w:val="00B419E7"/>
    <w:rsid w:val="00B456A0"/>
    <w:rsid w:val="00B50701"/>
    <w:rsid w:val="00B53983"/>
    <w:rsid w:val="00B65191"/>
    <w:rsid w:val="00B75805"/>
    <w:rsid w:val="00B9281B"/>
    <w:rsid w:val="00BA7946"/>
    <w:rsid w:val="00BB2FF4"/>
    <w:rsid w:val="00BE5399"/>
    <w:rsid w:val="00C1086D"/>
    <w:rsid w:val="00C4038F"/>
    <w:rsid w:val="00C40D41"/>
    <w:rsid w:val="00C42C4F"/>
    <w:rsid w:val="00C55A70"/>
    <w:rsid w:val="00C76402"/>
    <w:rsid w:val="00CA630C"/>
    <w:rsid w:val="00CE616E"/>
    <w:rsid w:val="00D1651B"/>
    <w:rsid w:val="00D32541"/>
    <w:rsid w:val="00D86984"/>
    <w:rsid w:val="00D872A7"/>
    <w:rsid w:val="00D96934"/>
    <w:rsid w:val="00DC3C66"/>
    <w:rsid w:val="00DF1AA9"/>
    <w:rsid w:val="00E03C9E"/>
    <w:rsid w:val="00E061D3"/>
    <w:rsid w:val="00E132B2"/>
    <w:rsid w:val="00E17685"/>
    <w:rsid w:val="00E406C1"/>
    <w:rsid w:val="00E84F24"/>
    <w:rsid w:val="00E937E9"/>
    <w:rsid w:val="00EA13AE"/>
    <w:rsid w:val="00EA1CD5"/>
    <w:rsid w:val="00EA3E12"/>
    <w:rsid w:val="00EC6FE0"/>
    <w:rsid w:val="00F018F0"/>
    <w:rsid w:val="00F0373F"/>
    <w:rsid w:val="00F07933"/>
    <w:rsid w:val="00F67C9C"/>
    <w:rsid w:val="00F758F1"/>
    <w:rsid w:val="00F965A7"/>
    <w:rsid w:val="00FA5D18"/>
    <w:rsid w:val="00FF5B6D"/>
    <w:rsid w:val="00FF5F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iPriority w:val="99"/>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er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xjzaIWS8H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7957C-B5AE-4A43-AA5B-B7F8C7AD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1110</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25</cp:revision>
  <dcterms:created xsi:type="dcterms:W3CDTF">2019-06-30T13:00:00Z</dcterms:created>
  <dcterms:modified xsi:type="dcterms:W3CDTF">2020-07-02T19:38:00Z</dcterms:modified>
</cp:coreProperties>
</file>